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1A" w:rsidRPr="0049471A" w:rsidRDefault="0049471A" w:rsidP="0049471A">
      <w:pPr>
        <w:pStyle w:val="a5"/>
        <w:jc w:val="center"/>
        <w:rPr>
          <w:rFonts w:ascii="Arial" w:hAnsi="Arial" w:cs="Arial"/>
          <w:b/>
          <w:sz w:val="24"/>
          <w:szCs w:val="24"/>
        </w:rPr>
      </w:pPr>
      <w:r w:rsidRPr="0049471A">
        <w:rPr>
          <w:rFonts w:ascii="Arial" w:hAnsi="Arial" w:cs="Arial"/>
          <w:b/>
          <w:sz w:val="24"/>
          <w:szCs w:val="24"/>
        </w:rPr>
        <w:t xml:space="preserve">РФ </w:t>
      </w:r>
    </w:p>
    <w:p w:rsidR="0049471A" w:rsidRPr="0049471A" w:rsidRDefault="0049471A" w:rsidP="0049471A">
      <w:pPr>
        <w:pStyle w:val="a5"/>
        <w:jc w:val="center"/>
        <w:rPr>
          <w:rFonts w:ascii="Arial" w:hAnsi="Arial" w:cs="Arial"/>
          <w:b/>
          <w:sz w:val="24"/>
          <w:szCs w:val="24"/>
        </w:rPr>
      </w:pPr>
      <w:r w:rsidRPr="0049471A">
        <w:rPr>
          <w:rFonts w:ascii="Arial" w:hAnsi="Arial" w:cs="Arial"/>
          <w:b/>
          <w:sz w:val="24"/>
          <w:szCs w:val="24"/>
        </w:rPr>
        <w:t>ВОЛГОГРАДСКАЯ ОБЛАСТЬ</w:t>
      </w:r>
    </w:p>
    <w:p w:rsidR="0049471A" w:rsidRPr="0049471A" w:rsidRDefault="0049471A" w:rsidP="0049471A">
      <w:pPr>
        <w:pStyle w:val="a5"/>
        <w:jc w:val="center"/>
        <w:rPr>
          <w:rFonts w:ascii="Arial" w:hAnsi="Arial" w:cs="Arial"/>
          <w:b/>
          <w:sz w:val="24"/>
          <w:szCs w:val="24"/>
        </w:rPr>
      </w:pPr>
      <w:r w:rsidRPr="0049471A">
        <w:rPr>
          <w:rFonts w:ascii="Arial" w:hAnsi="Arial" w:cs="Arial"/>
          <w:b/>
          <w:sz w:val="24"/>
          <w:szCs w:val="24"/>
        </w:rPr>
        <w:t>СЕРАФИМОВИЧСКИЙ МУНИЦИПАЛЬНЫЙ РАЙОН</w:t>
      </w:r>
    </w:p>
    <w:p w:rsidR="0049471A" w:rsidRPr="0049471A" w:rsidRDefault="0049471A" w:rsidP="0049471A">
      <w:pPr>
        <w:pStyle w:val="a5"/>
        <w:pBdr>
          <w:bottom w:val="single" w:sz="4" w:space="1" w:color="auto"/>
        </w:pBdr>
        <w:jc w:val="center"/>
        <w:rPr>
          <w:rFonts w:ascii="Arial" w:hAnsi="Arial" w:cs="Arial"/>
          <w:b/>
          <w:sz w:val="24"/>
          <w:szCs w:val="24"/>
        </w:rPr>
      </w:pPr>
      <w:r w:rsidRPr="0049471A">
        <w:rPr>
          <w:rFonts w:ascii="Arial" w:hAnsi="Arial" w:cs="Arial"/>
          <w:b/>
          <w:sz w:val="24"/>
          <w:szCs w:val="24"/>
        </w:rPr>
        <w:t>АДМИНИСТРАЦИЯ УСТЬ-ХОПЕРСКОГО СЕЛЬСКОГО ПОСЕЛЕНИЯ</w:t>
      </w:r>
    </w:p>
    <w:p w:rsidR="0049471A" w:rsidRPr="0049471A" w:rsidRDefault="0049471A" w:rsidP="0049471A">
      <w:pPr>
        <w:pStyle w:val="a5"/>
        <w:rPr>
          <w:rFonts w:ascii="Arial" w:hAnsi="Arial" w:cs="Arial"/>
          <w:sz w:val="24"/>
          <w:szCs w:val="24"/>
        </w:rPr>
      </w:pPr>
    </w:p>
    <w:p w:rsidR="0049471A" w:rsidRPr="0049471A" w:rsidRDefault="0049471A" w:rsidP="0049471A">
      <w:pPr>
        <w:pStyle w:val="a5"/>
        <w:jc w:val="center"/>
        <w:rPr>
          <w:rFonts w:ascii="Arial" w:hAnsi="Arial" w:cs="Arial"/>
          <w:b/>
          <w:sz w:val="24"/>
          <w:szCs w:val="24"/>
        </w:rPr>
      </w:pPr>
      <w:r w:rsidRPr="0049471A">
        <w:rPr>
          <w:rFonts w:ascii="Arial" w:hAnsi="Arial" w:cs="Arial"/>
          <w:b/>
          <w:sz w:val="24"/>
          <w:szCs w:val="24"/>
        </w:rPr>
        <w:t>ПОСТАНОВЛЕНИЕ</w:t>
      </w:r>
    </w:p>
    <w:p w:rsidR="0049471A" w:rsidRPr="0049471A" w:rsidRDefault="0049471A" w:rsidP="0049471A">
      <w:pPr>
        <w:pStyle w:val="a5"/>
        <w:rPr>
          <w:rFonts w:ascii="Arial" w:hAnsi="Arial" w:cs="Arial"/>
          <w:sz w:val="28"/>
          <w:szCs w:val="28"/>
        </w:rPr>
      </w:pPr>
      <w:r w:rsidRPr="0049471A">
        <w:rPr>
          <w:rFonts w:ascii="Arial" w:hAnsi="Arial" w:cs="Arial"/>
          <w:sz w:val="28"/>
          <w:szCs w:val="28"/>
        </w:rPr>
        <w:t xml:space="preserve"> </w:t>
      </w:r>
    </w:p>
    <w:p w:rsidR="0049471A" w:rsidRPr="0049471A" w:rsidRDefault="0049471A" w:rsidP="0049471A">
      <w:pPr>
        <w:pStyle w:val="a5"/>
        <w:rPr>
          <w:rFonts w:ascii="Arial" w:hAnsi="Arial" w:cs="Arial"/>
          <w:sz w:val="24"/>
          <w:szCs w:val="24"/>
        </w:rPr>
      </w:pPr>
      <w:r w:rsidRPr="0049471A">
        <w:rPr>
          <w:rFonts w:ascii="Arial" w:hAnsi="Arial" w:cs="Arial"/>
          <w:sz w:val="24"/>
          <w:szCs w:val="24"/>
        </w:rPr>
        <w:t>№ 5</w:t>
      </w:r>
      <w:r w:rsidRPr="0049471A">
        <w:rPr>
          <w:rFonts w:ascii="Arial" w:hAnsi="Arial" w:cs="Arial"/>
          <w:sz w:val="24"/>
          <w:szCs w:val="24"/>
        </w:rPr>
        <w:tab/>
      </w:r>
      <w:r w:rsidRPr="0049471A">
        <w:rPr>
          <w:rFonts w:ascii="Arial" w:hAnsi="Arial" w:cs="Arial"/>
          <w:sz w:val="24"/>
          <w:szCs w:val="24"/>
        </w:rPr>
        <w:tab/>
      </w:r>
      <w:r w:rsidRPr="0049471A">
        <w:rPr>
          <w:rFonts w:ascii="Arial" w:hAnsi="Arial" w:cs="Arial"/>
          <w:sz w:val="24"/>
          <w:szCs w:val="24"/>
        </w:rPr>
        <w:tab/>
      </w:r>
      <w:r w:rsidRPr="0049471A">
        <w:rPr>
          <w:rFonts w:ascii="Arial" w:hAnsi="Arial" w:cs="Arial"/>
          <w:sz w:val="24"/>
          <w:szCs w:val="24"/>
        </w:rPr>
        <w:tab/>
      </w:r>
      <w:r w:rsidRPr="0049471A">
        <w:rPr>
          <w:rFonts w:ascii="Arial" w:hAnsi="Arial" w:cs="Arial"/>
          <w:sz w:val="24"/>
          <w:szCs w:val="24"/>
        </w:rPr>
        <w:tab/>
      </w:r>
      <w:r w:rsidRPr="0049471A">
        <w:rPr>
          <w:rFonts w:ascii="Arial" w:hAnsi="Arial" w:cs="Arial"/>
          <w:sz w:val="24"/>
          <w:szCs w:val="24"/>
        </w:rPr>
        <w:tab/>
      </w:r>
      <w:r w:rsidRPr="0049471A">
        <w:rPr>
          <w:rFonts w:ascii="Arial" w:hAnsi="Arial" w:cs="Arial"/>
          <w:sz w:val="24"/>
          <w:szCs w:val="24"/>
        </w:rPr>
        <w:tab/>
      </w:r>
      <w:r w:rsidRPr="0049471A">
        <w:rPr>
          <w:rFonts w:ascii="Arial" w:hAnsi="Arial" w:cs="Arial"/>
          <w:sz w:val="24"/>
          <w:szCs w:val="24"/>
        </w:rPr>
        <w:tab/>
        <w:t>от 08.02.2017г</w:t>
      </w:r>
    </w:p>
    <w:p w:rsidR="0049471A" w:rsidRPr="0049471A" w:rsidRDefault="0049471A" w:rsidP="0049471A">
      <w:pPr>
        <w:pStyle w:val="a5"/>
        <w:rPr>
          <w:rFonts w:ascii="Arial" w:hAnsi="Arial" w:cs="Arial"/>
          <w:sz w:val="24"/>
          <w:szCs w:val="24"/>
        </w:rPr>
      </w:pPr>
    </w:p>
    <w:p w:rsidR="0049471A" w:rsidRPr="0049471A" w:rsidRDefault="0049471A" w:rsidP="0049471A">
      <w:pPr>
        <w:pStyle w:val="a5"/>
        <w:rPr>
          <w:rFonts w:ascii="Arial" w:hAnsi="Arial" w:cs="Arial"/>
          <w:sz w:val="24"/>
          <w:szCs w:val="24"/>
        </w:rPr>
      </w:pPr>
    </w:p>
    <w:p w:rsidR="0049471A" w:rsidRPr="0049471A" w:rsidRDefault="0049471A" w:rsidP="0049471A">
      <w:pPr>
        <w:pStyle w:val="a5"/>
        <w:rPr>
          <w:rFonts w:ascii="Arial" w:hAnsi="Arial" w:cs="Arial"/>
          <w:kern w:val="2"/>
          <w:sz w:val="24"/>
          <w:szCs w:val="24"/>
        </w:rPr>
      </w:pPr>
      <w:r w:rsidRPr="0049471A">
        <w:rPr>
          <w:rFonts w:ascii="Arial" w:hAnsi="Arial" w:cs="Arial"/>
          <w:sz w:val="24"/>
          <w:szCs w:val="24"/>
        </w:rPr>
        <w:t>О внесении изменений в П</w:t>
      </w:r>
      <w:r w:rsidRPr="0049471A">
        <w:rPr>
          <w:rFonts w:ascii="Arial" w:hAnsi="Arial" w:cs="Arial"/>
          <w:kern w:val="2"/>
          <w:sz w:val="24"/>
          <w:szCs w:val="24"/>
        </w:rPr>
        <w:t xml:space="preserve">оложение о порядке </w:t>
      </w:r>
    </w:p>
    <w:p w:rsidR="0049471A" w:rsidRPr="0049471A" w:rsidRDefault="0049471A" w:rsidP="0049471A">
      <w:pPr>
        <w:widowControl w:val="0"/>
        <w:tabs>
          <w:tab w:val="left" w:pos="0"/>
        </w:tabs>
        <w:autoSpaceDE w:val="0"/>
        <w:autoSpaceDN w:val="0"/>
        <w:adjustRightInd w:val="0"/>
        <w:spacing w:after="0"/>
        <w:ind w:right="55"/>
        <w:jc w:val="both"/>
        <w:rPr>
          <w:rFonts w:ascii="Arial" w:hAnsi="Arial" w:cs="Arial"/>
          <w:kern w:val="2"/>
          <w:sz w:val="24"/>
          <w:szCs w:val="24"/>
        </w:rPr>
      </w:pPr>
      <w:r w:rsidRPr="0049471A">
        <w:rPr>
          <w:rFonts w:ascii="Arial" w:hAnsi="Arial" w:cs="Arial"/>
          <w:kern w:val="2"/>
          <w:sz w:val="24"/>
          <w:szCs w:val="24"/>
        </w:rPr>
        <w:t>осуществления муниципального жилищного</w:t>
      </w:r>
    </w:p>
    <w:p w:rsidR="0049471A" w:rsidRPr="0049471A" w:rsidRDefault="0049471A" w:rsidP="0049471A">
      <w:pPr>
        <w:widowControl w:val="0"/>
        <w:tabs>
          <w:tab w:val="left" w:pos="0"/>
        </w:tabs>
        <w:autoSpaceDE w:val="0"/>
        <w:autoSpaceDN w:val="0"/>
        <w:adjustRightInd w:val="0"/>
        <w:spacing w:after="0"/>
        <w:ind w:right="55"/>
        <w:jc w:val="both"/>
        <w:rPr>
          <w:rFonts w:ascii="Arial" w:hAnsi="Arial" w:cs="Arial"/>
          <w:kern w:val="2"/>
          <w:sz w:val="24"/>
          <w:szCs w:val="24"/>
        </w:rPr>
      </w:pPr>
      <w:r w:rsidRPr="0049471A">
        <w:rPr>
          <w:rFonts w:ascii="Arial" w:hAnsi="Arial" w:cs="Arial"/>
          <w:kern w:val="2"/>
          <w:sz w:val="24"/>
          <w:szCs w:val="24"/>
        </w:rPr>
        <w:t xml:space="preserve"> контроля</w:t>
      </w:r>
      <w:r w:rsidRPr="0049471A">
        <w:rPr>
          <w:rFonts w:ascii="Arial" w:hAnsi="Arial" w:cs="Arial"/>
          <w:sz w:val="24"/>
          <w:szCs w:val="24"/>
        </w:rPr>
        <w:t xml:space="preserve"> на территории Усть-Хоперского</w:t>
      </w:r>
    </w:p>
    <w:p w:rsidR="0049471A" w:rsidRPr="0049471A" w:rsidRDefault="0049471A" w:rsidP="0049471A">
      <w:pPr>
        <w:widowControl w:val="0"/>
        <w:tabs>
          <w:tab w:val="left" w:pos="0"/>
        </w:tabs>
        <w:autoSpaceDE w:val="0"/>
        <w:autoSpaceDN w:val="0"/>
        <w:adjustRightInd w:val="0"/>
        <w:spacing w:after="0"/>
        <w:ind w:right="55"/>
        <w:jc w:val="both"/>
        <w:rPr>
          <w:rFonts w:ascii="Arial" w:hAnsi="Arial" w:cs="Arial"/>
          <w:sz w:val="24"/>
          <w:szCs w:val="24"/>
        </w:rPr>
      </w:pPr>
      <w:r w:rsidRPr="0049471A">
        <w:rPr>
          <w:rFonts w:ascii="Arial" w:hAnsi="Arial" w:cs="Arial"/>
          <w:sz w:val="24"/>
          <w:szCs w:val="24"/>
        </w:rPr>
        <w:t>сельского  поселения  Серафимовичского</w:t>
      </w:r>
    </w:p>
    <w:p w:rsidR="0049471A" w:rsidRPr="0049471A" w:rsidRDefault="0049471A" w:rsidP="0049471A">
      <w:pPr>
        <w:widowControl w:val="0"/>
        <w:tabs>
          <w:tab w:val="left" w:pos="0"/>
        </w:tabs>
        <w:autoSpaceDE w:val="0"/>
        <w:autoSpaceDN w:val="0"/>
        <w:adjustRightInd w:val="0"/>
        <w:spacing w:after="0"/>
        <w:ind w:right="55"/>
        <w:jc w:val="both"/>
        <w:rPr>
          <w:rFonts w:ascii="Arial" w:hAnsi="Arial" w:cs="Arial"/>
          <w:sz w:val="24"/>
          <w:szCs w:val="24"/>
        </w:rPr>
      </w:pPr>
      <w:r w:rsidRPr="0049471A">
        <w:rPr>
          <w:rFonts w:ascii="Arial" w:hAnsi="Arial" w:cs="Arial"/>
          <w:sz w:val="24"/>
          <w:szCs w:val="24"/>
        </w:rPr>
        <w:t xml:space="preserve">района Волгоградской области, </w:t>
      </w:r>
      <w:proofErr w:type="gramStart"/>
      <w:r w:rsidRPr="0049471A">
        <w:rPr>
          <w:rFonts w:ascii="Arial" w:hAnsi="Arial" w:cs="Arial"/>
          <w:sz w:val="24"/>
          <w:szCs w:val="24"/>
        </w:rPr>
        <w:t>утвержденное</w:t>
      </w:r>
      <w:proofErr w:type="gramEnd"/>
    </w:p>
    <w:p w:rsidR="0049471A" w:rsidRPr="0049471A" w:rsidRDefault="0049471A" w:rsidP="0049471A">
      <w:pPr>
        <w:widowControl w:val="0"/>
        <w:tabs>
          <w:tab w:val="left" w:pos="0"/>
        </w:tabs>
        <w:autoSpaceDE w:val="0"/>
        <w:autoSpaceDN w:val="0"/>
        <w:adjustRightInd w:val="0"/>
        <w:spacing w:after="0"/>
        <w:ind w:right="55"/>
        <w:jc w:val="both"/>
        <w:rPr>
          <w:rFonts w:ascii="Arial" w:hAnsi="Arial" w:cs="Arial"/>
          <w:sz w:val="24"/>
          <w:szCs w:val="24"/>
        </w:rPr>
      </w:pPr>
      <w:r w:rsidRPr="0049471A">
        <w:rPr>
          <w:rFonts w:ascii="Arial" w:hAnsi="Arial" w:cs="Arial"/>
          <w:sz w:val="24"/>
          <w:szCs w:val="24"/>
        </w:rPr>
        <w:t>постановлением администрации Усть-Хоперского</w:t>
      </w:r>
    </w:p>
    <w:p w:rsidR="0049471A" w:rsidRPr="0049471A" w:rsidRDefault="0049471A" w:rsidP="0049471A">
      <w:pPr>
        <w:widowControl w:val="0"/>
        <w:tabs>
          <w:tab w:val="left" w:pos="0"/>
        </w:tabs>
        <w:autoSpaceDE w:val="0"/>
        <w:autoSpaceDN w:val="0"/>
        <w:adjustRightInd w:val="0"/>
        <w:spacing w:after="0"/>
        <w:ind w:right="55"/>
        <w:jc w:val="both"/>
        <w:rPr>
          <w:rFonts w:ascii="Arial" w:hAnsi="Arial" w:cs="Arial"/>
          <w:sz w:val="24"/>
          <w:szCs w:val="24"/>
        </w:rPr>
      </w:pPr>
      <w:r w:rsidRPr="0049471A">
        <w:rPr>
          <w:rFonts w:ascii="Arial" w:hAnsi="Arial" w:cs="Arial"/>
          <w:sz w:val="24"/>
          <w:szCs w:val="24"/>
        </w:rPr>
        <w:t>сельского поселения от 27.12.2014 № 40.</w:t>
      </w:r>
    </w:p>
    <w:p w:rsidR="0049471A" w:rsidRPr="0049471A" w:rsidRDefault="0049471A" w:rsidP="0049471A">
      <w:pPr>
        <w:widowControl w:val="0"/>
        <w:tabs>
          <w:tab w:val="left" w:pos="0"/>
        </w:tabs>
        <w:autoSpaceDE w:val="0"/>
        <w:ind w:right="55" w:firstLine="709"/>
        <w:jc w:val="both"/>
        <w:rPr>
          <w:rFonts w:ascii="Arial" w:hAnsi="Arial" w:cs="Arial"/>
          <w:kern w:val="2"/>
          <w:sz w:val="24"/>
          <w:szCs w:val="24"/>
          <w:lang w:eastAsia="fa-IR" w:bidi="fa-IR"/>
        </w:rPr>
      </w:pPr>
    </w:p>
    <w:p w:rsidR="0049471A" w:rsidRPr="0049471A" w:rsidRDefault="0049471A" w:rsidP="0049471A">
      <w:pPr>
        <w:jc w:val="both"/>
        <w:rPr>
          <w:rFonts w:ascii="Arial" w:hAnsi="Arial" w:cs="Arial"/>
          <w:sz w:val="24"/>
          <w:szCs w:val="24"/>
        </w:rPr>
      </w:pPr>
      <w:r w:rsidRPr="0049471A">
        <w:rPr>
          <w:rFonts w:ascii="Arial" w:hAnsi="Arial" w:cs="Arial"/>
          <w:sz w:val="24"/>
          <w:szCs w:val="24"/>
        </w:rPr>
        <w:t>Рассмотрев  протест прокурора Серафимовичского района от 30.01.2017 № 7-33/2017, в целях приведения Положение о порядке осуществления муниципального жилищного</w:t>
      </w:r>
    </w:p>
    <w:p w:rsidR="0049471A" w:rsidRPr="0049471A" w:rsidRDefault="0049471A" w:rsidP="0049471A">
      <w:pPr>
        <w:jc w:val="both"/>
        <w:rPr>
          <w:rFonts w:ascii="Arial" w:hAnsi="Arial" w:cs="Arial"/>
          <w:sz w:val="24"/>
          <w:szCs w:val="24"/>
        </w:rPr>
      </w:pPr>
      <w:r w:rsidRPr="0049471A">
        <w:rPr>
          <w:rFonts w:ascii="Arial" w:hAnsi="Arial" w:cs="Arial"/>
          <w:sz w:val="24"/>
          <w:szCs w:val="24"/>
        </w:rPr>
        <w:t xml:space="preserve"> контроля на территории Усть-Хоперского  сельского  поселения  Серафимовичского</w:t>
      </w:r>
    </w:p>
    <w:p w:rsidR="0049471A" w:rsidRPr="0049471A" w:rsidRDefault="0049471A" w:rsidP="0049471A">
      <w:pPr>
        <w:jc w:val="both"/>
        <w:rPr>
          <w:rFonts w:ascii="Arial" w:hAnsi="Arial" w:cs="Arial"/>
          <w:sz w:val="24"/>
          <w:szCs w:val="24"/>
        </w:rPr>
      </w:pPr>
      <w:r w:rsidRPr="0049471A">
        <w:rPr>
          <w:rFonts w:ascii="Arial" w:hAnsi="Arial" w:cs="Arial"/>
          <w:sz w:val="24"/>
          <w:szCs w:val="24"/>
        </w:rPr>
        <w:t>района Волгоградской области, утвержденное постановлением администрации Усть-Хоперского сельского поселения от 27.12.2013 № 40 (далее – Положение),</w:t>
      </w:r>
    </w:p>
    <w:p w:rsidR="0049471A" w:rsidRPr="0049471A" w:rsidRDefault="0049471A" w:rsidP="0049471A">
      <w:pPr>
        <w:widowControl w:val="0"/>
        <w:tabs>
          <w:tab w:val="left" w:pos="0"/>
        </w:tabs>
        <w:autoSpaceDE w:val="0"/>
        <w:spacing w:line="100" w:lineRule="atLeast"/>
        <w:ind w:right="55" w:firstLine="709"/>
        <w:jc w:val="both"/>
        <w:rPr>
          <w:rFonts w:ascii="Arial" w:hAnsi="Arial" w:cs="Arial"/>
          <w:b/>
          <w:bCs/>
          <w:kern w:val="2"/>
          <w:sz w:val="24"/>
          <w:szCs w:val="24"/>
        </w:rPr>
      </w:pPr>
      <w:r w:rsidRPr="0049471A">
        <w:rPr>
          <w:rFonts w:ascii="Arial" w:hAnsi="Arial" w:cs="Arial"/>
          <w:b/>
          <w:bCs/>
          <w:kern w:val="2"/>
          <w:sz w:val="24"/>
          <w:szCs w:val="24"/>
        </w:rPr>
        <w:tab/>
      </w:r>
      <w:r w:rsidRPr="0049471A">
        <w:rPr>
          <w:rFonts w:ascii="Arial" w:hAnsi="Arial" w:cs="Arial"/>
          <w:b/>
          <w:bCs/>
          <w:kern w:val="2"/>
          <w:sz w:val="24"/>
          <w:szCs w:val="24"/>
        </w:rPr>
        <w:tab/>
      </w:r>
      <w:r w:rsidRPr="0049471A">
        <w:rPr>
          <w:rFonts w:ascii="Arial" w:hAnsi="Arial" w:cs="Arial"/>
          <w:b/>
          <w:bCs/>
          <w:kern w:val="2"/>
          <w:sz w:val="24"/>
          <w:szCs w:val="24"/>
        </w:rPr>
        <w:tab/>
        <w:t>ПОСТАНОВЛЯЮ</w:t>
      </w:r>
      <w:proofErr w:type="gramStart"/>
      <w:r w:rsidRPr="0049471A">
        <w:rPr>
          <w:rFonts w:ascii="Arial" w:hAnsi="Arial" w:cs="Arial"/>
          <w:b/>
          <w:bCs/>
          <w:kern w:val="2"/>
          <w:sz w:val="24"/>
          <w:szCs w:val="24"/>
        </w:rPr>
        <w:t xml:space="preserve"> :</w:t>
      </w:r>
      <w:proofErr w:type="gramEnd"/>
    </w:p>
    <w:p w:rsidR="0049471A" w:rsidRPr="0049471A" w:rsidRDefault="0049471A" w:rsidP="0049471A">
      <w:pPr>
        <w:spacing w:after="0"/>
        <w:jc w:val="both"/>
        <w:rPr>
          <w:rFonts w:ascii="Arial" w:hAnsi="Arial" w:cs="Arial"/>
          <w:sz w:val="24"/>
          <w:szCs w:val="24"/>
        </w:rPr>
      </w:pPr>
      <w:r w:rsidRPr="0049471A">
        <w:rPr>
          <w:rFonts w:ascii="Arial" w:hAnsi="Arial" w:cs="Arial"/>
          <w:sz w:val="24"/>
          <w:szCs w:val="24"/>
        </w:rPr>
        <w:t>1. Внести в Положение о порядке осуществления муниципального жилищного контроля на территории Усть-Хоперского сельского  поселения  Серафимовичского района Волгоградской области, утвержденное постановлением администрации Усть-Хоперского</w:t>
      </w:r>
    </w:p>
    <w:p w:rsidR="0049471A" w:rsidRPr="0049471A" w:rsidRDefault="0049471A" w:rsidP="0049471A">
      <w:pPr>
        <w:spacing w:after="0"/>
        <w:jc w:val="both"/>
        <w:rPr>
          <w:rFonts w:ascii="Arial" w:hAnsi="Arial" w:cs="Arial"/>
          <w:kern w:val="2"/>
          <w:sz w:val="24"/>
          <w:szCs w:val="24"/>
        </w:rPr>
      </w:pPr>
      <w:r w:rsidRPr="0049471A">
        <w:rPr>
          <w:rFonts w:ascii="Arial" w:hAnsi="Arial" w:cs="Arial"/>
          <w:sz w:val="24"/>
          <w:szCs w:val="24"/>
        </w:rPr>
        <w:t>сельского поселения от 27.12.2014 № 40, следующие изменения:</w:t>
      </w:r>
    </w:p>
    <w:p w:rsidR="0049471A" w:rsidRPr="0049471A" w:rsidRDefault="0049471A" w:rsidP="0049471A">
      <w:pPr>
        <w:widowControl w:val="0"/>
        <w:tabs>
          <w:tab w:val="left" w:pos="0"/>
        </w:tabs>
        <w:autoSpaceDE w:val="0"/>
        <w:spacing w:line="100" w:lineRule="atLeast"/>
        <w:ind w:right="55"/>
        <w:jc w:val="both"/>
        <w:rPr>
          <w:rFonts w:ascii="Arial" w:hAnsi="Arial" w:cs="Arial"/>
          <w:kern w:val="2"/>
          <w:sz w:val="24"/>
          <w:szCs w:val="24"/>
        </w:rPr>
      </w:pPr>
    </w:p>
    <w:p w:rsidR="0049471A" w:rsidRPr="0049471A" w:rsidRDefault="0049471A" w:rsidP="0049471A">
      <w:pPr>
        <w:widowControl w:val="0"/>
        <w:tabs>
          <w:tab w:val="left" w:pos="0"/>
        </w:tabs>
        <w:autoSpaceDE w:val="0"/>
        <w:spacing w:line="100" w:lineRule="atLeast"/>
        <w:ind w:right="55"/>
        <w:jc w:val="both"/>
        <w:rPr>
          <w:rFonts w:ascii="Arial" w:hAnsi="Arial" w:cs="Arial"/>
          <w:kern w:val="2"/>
          <w:sz w:val="24"/>
          <w:szCs w:val="24"/>
        </w:rPr>
      </w:pPr>
      <w:r w:rsidRPr="0049471A">
        <w:rPr>
          <w:rFonts w:ascii="Arial" w:hAnsi="Arial" w:cs="Arial"/>
          <w:kern w:val="2"/>
          <w:sz w:val="24"/>
          <w:szCs w:val="24"/>
        </w:rPr>
        <w:t>1.1. Пункт 4.2 Положения изложить в следующей редакции:</w:t>
      </w:r>
    </w:p>
    <w:p w:rsidR="0049471A" w:rsidRPr="0049471A" w:rsidRDefault="0049471A" w:rsidP="0049471A">
      <w:pPr>
        <w:jc w:val="both"/>
        <w:rPr>
          <w:rFonts w:ascii="Arial" w:hAnsi="Arial" w:cs="Arial"/>
          <w:sz w:val="24"/>
          <w:szCs w:val="24"/>
        </w:rPr>
      </w:pPr>
      <w:r w:rsidRPr="0049471A">
        <w:rPr>
          <w:rFonts w:ascii="Arial" w:hAnsi="Arial" w:cs="Arial"/>
          <w:sz w:val="24"/>
          <w:szCs w:val="24"/>
        </w:rPr>
        <w:t>«4.2.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roofErr w:type="gramStart"/>
      <w:r w:rsidRPr="0049471A">
        <w:rPr>
          <w:rFonts w:ascii="Arial" w:hAnsi="Arial" w:cs="Arial"/>
          <w:sz w:val="24"/>
          <w:szCs w:val="24"/>
        </w:rPr>
        <w:t>.».</w:t>
      </w:r>
      <w:proofErr w:type="gramEnd"/>
    </w:p>
    <w:p w:rsidR="0049471A" w:rsidRPr="0049471A" w:rsidRDefault="0049471A" w:rsidP="0049471A">
      <w:pPr>
        <w:jc w:val="both"/>
        <w:rPr>
          <w:rFonts w:ascii="Arial" w:hAnsi="Arial" w:cs="Arial"/>
          <w:sz w:val="24"/>
          <w:szCs w:val="24"/>
        </w:rPr>
      </w:pPr>
      <w:r w:rsidRPr="0049471A">
        <w:rPr>
          <w:rFonts w:ascii="Arial" w:hAnsi="Arial" w:cs="Arial"/>
          <w:sz w:val="24"/>
          <w:szCs w:val="24"/>
        </w:rPr>
        <w:t>1.2. Пункт 4.9 Положения изложить в следующей редакции:</w:t>
      </w:r>
    </w:p>
    <w:p w:rsidR="0049471A" w:rsidRPr="0049471A" w:rsidRDefault="0049471A" w:rsidP="0049471A">
      <w:pPr>
        <w:jc w:val="both"/>
        <w:rPr>
          <w:rFonts w:ascii="Arial" w:hAnsi="Arial" w:cs="Arial"/>
          <w:color w:val="000000"/>
          <w:sz w:val="24"/>
          <w:szCs w:val="24"/>
        </w:rPr>
      </w:pPr>
      <w:r w:rsidRPr="0049471A">
        <w:rPr>
          <w:rFonts w:ascii="Arial" w:hAnsi="Arial" w:cs="Arial"/>
          <w:color w:val="000000"/>
          <w:sz w:val="24"/>
          <w:szCs w:val="24"/>
        </w:rPr>
        <w:t>«4.9. Основанием для проведения внеплановой проверки является:</w:t>
      </w:r>
    </w:p>
    <w:p w:rsidR="0049471A" w:rsidRPr="0049471A" w:rsidRDefault="0049471A" w:rsidP="0049471A">
      <w:pPr>
        <w:jc w:val="both"/>
        <w:rPr>
          <w:rFonts w:ascii="Arial" w:hAnsi="Arial" w:cs="Arial"/>
          <w:color w:val="000000"/>
          <w:sz w:val="24"/>
          <w:szCs w:val="24"/>
        </w:rPr>
      </w:pPr>
      <w:bookmarkStart w:id="0" w:name="sub_1021"/>
      <w:r w:rsidRPr="0049471A">
        <w:rPr>
          <w:rFonts w:ascii="Arial" w:hAnsi="Arial" w:cs="Arial"/>
          <w:color w:val="000000"/>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49471A">
        <w:rPr>
          <w:rFonts w:ascii="Arial" w:hAnsi="Arial" w:cs="Arial"/>
          <w:color w:val="000000"/>
          <w:sz w:val="24"/>
          <w:szCs w:val="24"/>
        </w:rPr>
        <w:lastRenderedPageBreak/>
        <w:t>нарушения обязательных требований и (или) требований, установленных муниципальными правовыми актами;</w:t>
      </w:r>
    </w:p>
    <w:bookmarkEnd w:id="0"/>
    <w:p w:rsidR="0049471A" w:rsidRPr="0049471A" w:rsidRDefault="0049471A" w:rsidP="0049471A">
      <w:pPr>
        <w:jc w:val="both"/>
        <w:rPr>
          <w:rFonts w:ascii="Arial" w:hAnsi="Arial" w:cs="Arial"/>
          <w:color w:val="000000"/>
          <w:sz w:val="24"/>
          <w:szCs w:val="24"/>
        </w:rPr>
      </w:pPr>
      <w:proofErr w:type="gramStart"/>
      <w:r w:rsidRPr="0049471A">
        <w:rPr>
          <w:rFonts w:ascii="Arial" w:hAnsi="Arial" w:cs="Arial"/>
          <w:color w:val="000000"/>
          <w:sz w:val="24"/>
          <w:szCs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471A" w:rsidRPr="0049471A" w:rsidRDefault="0049471A" w:rsidP="0049471A">
      <w:pPr>
        <w:jc w:val="both"/>
        <w:rPr>
          <w:rFonts w:ascii="Arial" w:hAnsi="Arial" w:cs="Arial"/>
          <w:color w:val="000000"/>
          <w:sz w:val="24"/>
          <w:szCs w:val="24"/>
        </w:rPr>
      </w:pPr>
      <w:proofErr w:type="gramStart"/>
      <w:r w:rsidRPr="0049471A">
        <w:rPr>
          <w:rFonts w:ascii="Arial" w:hAnsi="Arial" w:cs="Arial"/>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9471A" w:rsidRPr="0049471A" w:rsidRDefault="0049471A" w:rsidP="0049471A">
      <w:pPr>
        <w:jc w:val="both"/>
        <w:rPr>
          <w:rFonts w:ascii="Arial" w:hAnsi="Arial" w:cs="Arial"/>
          <w:color w:val="000000"/>
          <w:sz w:val="24"/>
          <w:szCs w:val="24"/>
        </w:rPr>
      </w:pPr>
      <w:proofErr w:type="gramStart"/>
      <w:r w:rsidRPr="0049471A">
        <w:rPr>
          <w:rFonts w:ascii="Arial" w:hAnsi="Arial" w:cs="Arial"/>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9471A">
        <w:rPr>
          <w:rFonts w:ascii="Arial" w:hAnsi="Arial" w:cs="Arial"/>
          <w:color w:val="000000"/>
          <w:sz w:val="24"/>
          <w:szCs w:val="24"/>
        </w:rPr>
        <w:t xml:space="preserve"> государства, а также угрозы чрезвычайных ситуаций природного и техногенного характера;</w:t>
      </w:r>
    </w:p>
    <w:p w:rsidR="0049471A" w:rsidRPr="0049471A" w:rsidRDefault="0049471A" w:rsidP="0049471A">
      <w:pPr>
        <w:jc w:val="both"/>
        <w:rPr>
          <w:rFonts w:ascii="Arial" w:hAnsi="Arial" w:cs="Arial"/>
          <w:color w:val="000000"/>
          <w:sz w:val="24"/>
          <w:szCs w:val="24"/>
        </w:rPr>
      </w:pPr>
      <w:hyperlink r:id="rId4" w:history="1">
        <w:proofErr w:type="gramStart"/>
        <w:r w:rsidRPr="0049471A">
          <w:rPr>
            <w:rStyle w:val="a3"/>
            <w:rFonts w:ascii="Arial" w:hAnsi="Arial" w:cs="Arial"/>
            <w:color w:val="000000"/>
            <w:sz w:val="24"/>
            <w:szCs w:val="24"/>
          </w:rPr>
          <w:t>б)</w:t>
        </w:r>
      </w:hyperlink>
      <w:r w:rsidRPr="0049471A">
        <w:rPr>
          <w:rFonts w:ascii="Arial" w:hAnsi="Arial" w:cs="Arial"/>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9471A">
        <w:rPr>
          <w:rFonts w:ascii="Arial" w:hAnsi="Arial" w:cs="Arial"/>
          <w:color w:val="000000"/>
          <w:sz w:val="24"/>
          <w:szCs w:val="24"/>
        </w:rPr>
        <w:t xml:space="preserve"> также возникновение чрезвычайных ситуаций природного и техногенного характера;</w:t>
      </w:r>
    </w:p>
    <w:p w:rsidR="0049471A" w:rsidRPr="0049471A" w:rsidRDefault="0049471A" w:rsidP="0049471A">
      <w:pPr>
        <w:jc w:val="both"/>
        <w:rPr>
          <w:rFonts w:ascii="Arial" w:hAnsi="Arial" w:cs="Arial"/>
          <w:color w:val="000000"/>
          <w:sz w:val="24"/>
          <w:szCs w:val="24"/>
        </w:rPr>
      </w:pPr>
      <w:hyperlink r:id="rId5" w:history="1">
        <w:r w:rsidRPr="0049471A">
          <w:rPr>
            <w:rStyle w:val="a3"/>
            <w:rFonts w:ascii="Arial" w:hAnsi="Arial" w:cs="Arial"/>
            <w:color w:val="000000"/>
            <w:sz w:val="24"/>
            <w:szCs w:val="24"/>
          </w:rPr>
          <w:t>в)</w:t>
        </w:r>
      </w:hyperlink>
      <w:r w:rsidRPr="0049471A">
        <w:rPr>
          <w:rFonts w:ascii="Arial" w:hAnsi="Arial" w:cs="Arial"/>
          <w:color w:val="000000"/>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49471A">
        <w:rPr>
          <w:rFonts w:ascii="Arial" w:hAnsi="Arial" w:cs="Arial"/>
          <w:color w:val="000000"/>
          <w:sz w:val="24"/>
          <w:szCs w:val="24"/>
        </w:rPr>
        <w:t>.»</w:t>
      </w:r>
      <w:proofErr w:type="gramEnd"/>
      <w:r w:rsidRPr="0049471A">
        <w:rPr>
          <w:rFonts w:ascii="Arial" w:hAnsi="Arial" w:cs="Arial"/>
          <w:color w:val="000000"/>
          <w:sz w:val="24"/>
          <w:szCs w:val="24"/>
        </w:rPr>
        <w:t>.</w:t>
      </w:r>
    </w:p>
    <w:p w:rsidR="0049471A" w:rsidRPr="0049471A" w:rsidRDefault="0049471A" w:rsidP="0049471A">
      <w:pPr>
        <w:jc w:val="both"/>
        <w:rPr>
          <w:rFonts w:ascii="Arial" w:hAnsi="Arial" w:cs="Arial"/>
          <w:color w:val="000000"/>
          <w:sz w:val="24"/>
          <w:szCs w:val="24"/>
        </w:rPr>
      </w:pPr>
      <w:r w:rsidRPr="0049471A">
        <w:rPr>
          <w:rFonts w:ascii="Arial" w:hAnsi="Arial" w:cs="Arial"/>
          <w:color w:val="000000"/>
          <w:sz w:val="24"/>
          <w:szCs w:val="24"/>
        </w:rPr>
        <w:lastRenderedPageBreak/>
        <w:t>1.3. Пункт 4.11 Положения изложить в следующей редакции:</w:t>
      </w:r>
    </w:p>
    <w:p w:rsidR="0049471A" w:rsidRPr="0049471A" w:rsidRDefault="0049471A" w:rsidP="0049471A">
      <w:pPr>
        <w:jc w:val="both"/>
        <w:rPr>
          <w:rFonts w:ascii="Arial" w:hAnsi="Arial" w:cs="Arial"/>
          <w:sz w:val="24"/>
          <w:szCs w:val="24"/>
        </w:rPr>
      </w:pPr>
      <w:r w:rsidRPr="0049471A">
        <w:rPr>
          <w:rFonts w:ascii="Arial" w:hAnsi="Arial" w:cs="Arial"/>
          <w:sz w:val="24"/>
          <w:szCs w:val="24"/>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4.9 настоящего Положения, не могут служить основанием для проведения внеплановой проверки. В случае</w:t>
      </w:r>
      <w:proofErr w:type="gramStart"/>
      <w:r w:rsidRPr="0049471A">
        <w:rPr>
          <w:rFonts w:ascii="Arial" w:hAnsi="Arial" w:cs="Arial"/>
          <w:sz w:val="24"/>
          <w:szCs w:val="24"/>
        </w:rPr>
        <w:t>,</w:t>
      </w:r>
      <w:proofErr w:type="gramEnd"/>
      <w:r w:rsidRPr="0049471A">
        <w:rPr>
          <w:rFonts w:ascii="Arial" w:hAnsi="Arial" w:cs="Arial"/>
          <w:sz w:val="24"/>
          <w:szCs w:val="24"/>
        </w:rPr>
        <w:t xml:space="preserve"> если изложенная в обращении или заявлении информация может в соответствии с подпунктом 2 пункта 4.9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9471A">
        <w:rPr>
          <w:rFonts w:ascii="Arial" w:hAnsi="Arial" w:cs="Arial"/>
          <w:sz w:val="24"/>
          <w:szCs w:val="24"/>
        </w:rPr>
        <w:t>ии и ау</w:t>
      </w:r>
      <w:proofErr w:type="gramEnd"/>
      <w:r w:rsidRPr="0049471A">
        <w:rPr>
          <w:rFonts w:ascii="Arial" w:hAnsi="Arial" w:cs="Arial"/>
          <w:sz w:val="24"/>
          <w:szCs w:val="24"/>
        </w:rPr>
        <w:t>тентификации.</w:t>
      </w:r>
    </w:p>
    <w:p w:rsidR="0049471A" w:rsidRPr="0049471A" w:rsidRDefault="0049471A" w:rsidP="0049471A">
      <w:pPr>
        <w:autoSpaceDE w:val="0"/>
        <w:autoSpaceDN w:val="0"/>
        <w:adjustRightInd w:val="0"/>
        <w:ind w:firstLine="720"/>
        <w:jc w:val="both"/>
        <w:rPr>
          <w:rFonts w:ascii="Arial" w:hAnsi="Arial" w:cs="Arial"/>
          <w:sz w:val="24"/>
          <w:szCs w:val="24"/>
        </w:rPr>
      </w:pPr>
      <w:r w:rsidRPr="0049471A">
        <w:rPr>
          <w:rFonts w:ascii="Arial" w:hAnsi="Arial" w:cs="Arial"/>
          <w:sz w:val="24"/>
          <w:szCs w:val="24"/>
        </w:rPr>
        <w:t>При рассмотрении обращений и заявлений, информации о фактах, указанных в пункте 4.9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471A" w:rsidRPr="0049471A" w:rsidRDefault="0049471A" w:rsidP="0049471A">
      <w:pPr>
        <w:autoSpaceDE w:val="0"/>
        <w:autoSpaceDN w:val="0"/>
        <w:adjustRightInd w:val="0"/>
        <w:ind w:firstLine="720"/>
        <w:jc w:val="both"/>
        <w:rPr>
          <w:rFonts w:ascii="Arial" w:hAnsi="Arial" w:cs="Arial"/>
          <w:sz w:val="24"/>
          <w:szCs w:val="24"/>
        </w:rPr>
      </w:pPr>
      <w:r w:rsidRPr="0049471A">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4.9.настоящего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9471A">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9471A">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471A" w:rsidRPr="0049471A" w:rsidRDefault="0049471A" w:rsidP="0049471A">
      <w:pPr>
        <w:autoSpaceDE w:val="0"/>
        <w:autoSpaceDN w:val="0"/>
        <w:adjustRightInd w:val="0"/>
        <w:ind w:firstLine="720"/>
        <w:jc w:val="both"/>
        <w:rPr>
          <w:rFonts w:ascii="Arial" w:hAnsi="Arial" w:cs="Arial"/>
          <w:sz w:val="24"/>
          <w:szCs w:val="24"/>
        </w:rPr>
      </w:pPr>
      <w:proofErr w:type="gramStart"/>
      <w:r w:rsidRPr="0049471A">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sidRPr="0049471A">
        <w:rPr>
          <w:rFonts w:ascii="Arial" w:hAnsi="Arial" w:cs="Arial"/>
          <w:sz w:val="24"/>
          <w:szCs w:val="24"/>
        </w:rPr>
        <w:lastRenderedPageBreak/>
        <w:t>4.9 настоящего Положения,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2 пункта 4.9 настоящего Положения.</w:t>
      </w:r>
      <w:proofErr w:type="gramEnd"/>
      <w:r w:rsidRPr="0049471A">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471A" w:rsidRPr="0049471A" w:rsidRDefault="0049471A" w:rsidP="0049471A">
      <w:pPr>
        <w:autoSpaceDE w:val="0"/>
        <w:autoSpaceDN w:val="0"/>
        <w:adjustRightInd w:val="0"/>
        <w:ind w:firstLine="720"/>
        <w:jc w:val="both"/>
        <w:rPr>
          <w:rFonts w:ascii="Arial" w:hAnsi="Arial" w:cs="Arial"/>
          <w:sz w:val="24"/>
          <w:szCs w:val="24"/>
        </w:rPr>
      </w:pPr>
      <w:r w:rsidRPr="0049471A">
        <w:rPr>
          <w:rFonts w:ascii="Arial" w:hAnsi="Arial" w:cs="Arial"/>
          <w:sz w:val="24"/>
          <w:szCs w:val="24"/>
        </w:rPr>
        <w:t xml:space="preserve">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9471A">
        <w:rPr>
          <w:rFonts w:ascii="Arial" w:hAnsi="Arial" w:cs="Arial"/>
          <w:sz w:val="24"/>
          <w:szCs w:val="24"/>
        </w:rPr>
        <w:t>явившихся</w:t>
      </w:r>
      <w:proofErr w:type="gramEnd"/>
      <w:r w:rsidRPr="0049471A">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9471A" w:rsidRPr="0049471A" w:rsidRDefault="0049471A" w:rsidP="0049471A">
      <w:pPr>
        <w:autoSpaceDE w:val="0"/>
        <w:autoSpaceDN w:val="0"/>
        <w:adjustRightInd w:val="0"/>
        <w:ind w:firstLine="720"/>
        <w:jc w:val="both"/>
        <w:rPr>
          <w:rFonts w:ascii="Arial" w:hAnsi="Arial" w:cs="Arial"/>
          <w:sz w:val="24"/>
          <w:szCs w:val="24"/>
        </w:rPr>
      </w:pPr>
      <w:r w:rsidRPr="0049471A">
        <w:rPr>
          <w:rFonts w:ascii="Arial"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471A" w:rsidRPr="0049471A" w:rsidRDefault="0049471A" w:rsidP="0049471A">
      <w:pPr>
        <w:jc w:val="both"/>
        <w:rPr>
          <w:rFonts w:ascii="Arial" w:hAnsi="Arial" w:cs="Arial"/>
          <w:sz w:val="24"/>
          <w:szCs w:val="24"/>
        </w:rPr>
      </w:pPr>
      <w:r w:rsidRPr="0049471A">
        <w:rPr>
          <w:rFonts w:ascii="Arial" w:hAnsi="Arial" w:cs="Arial"/>
          <w:sz w:val="24"/>
          <w:szCs w:val="24"/>
        </w:rPr>
        <w:t>1.4. Пункт 5.2 Положения изложить в следующей редакции:</w:t>
      </w:r>
    </w:p>
    <w:p w:rsidR="0049471A" w:rsidRPr="0049471A" w:rsidRDefault="0049471A" w:rsidP="0049471A">
      <w:pPr>
        <w:jc w:val="both"/>
        <w:rPr>
          <w:rFonts w:ascii="Arial" w:hAnsi="Arial" w:cs="Arial"/>
          <w:sz w:val="24"/>
          <w:szCs w:val="24"/>
        </w:rPr>
      </w:pPr>
      <w:r w:rsidRPr="0049471A">
        <w:rPr>
          <w:rFonts w:ascii="Arial" w:hAnsi="Arial" w:cs="Arial"/>
          <w:sz w:val="24"/>
          <w:szCs w:val="24"/>
        </w:rPr>
        <w:t>«5.2.</w:t>
      </w:r>
      <w:bookmarkStart w:id="1" w:name="sub_142"/>
      <w:r w:rsidRPr="0049471A">
        <w:rPr>
          <w:rFonts w:ascii="Arial" w:hAnsi="Arial" w:cs="Arial"/>
          <w:sz w:val="24"/>
          <w:szCs w:val="24"/>
        </w:rPr>
        <w:t xml:space="preserve"> В приказе главы Администрации указываются:</w:t>
      </w:r>
    </w:p>
    <w:bookmarkEnd w:id="1"/>
    <w:p w:rsidR="0049471A" w:rsidRPr="0049471A" w:rsidRDefault="0049471A" w:rsidP="0049471A">
      <w:pPr>
        <w:jc w:val="both"/>
        <w:rPr>
          <w:rFonts w:ascii="Arial" w:hAnsi="Arial" w:cs="Arial"/>
          <w:sz w:val="24"/>
          <w:szCs w:val="24"/>
        </w:rPr>
      </w:pPr>
      <w:r w:rsidRPr="0049471A">
        <w:rPr>
          <w:rFonts w:ascii="Arial" w:hAnsi="Arial" w:cs="Arial"/>
          <w:sz w:val="24"/>
          <w:szCs w:val="24"/>
        </w:rPr>
        <w:t>1) наименование органа муниципального контроля, а также вид (виды)  муниципального контроля;</w:t>
      </w:r>
    </w:p>
    <w:p w:rsidR="0049471A" w:rsidRPr="0049471A" w:rsidRDefault="0049471A" w:rsidP="0049471A">
      <w:pPr>
        <w:jc w:val="both"/>
        <w:rPr>
          <w:rFonts w:ascii="Arial" w:hAnsi="Arial" w:cs="Arial"/>
          <w:sz w:val="24"/>
          <w:szCs w:val="24"/>
        </w:rPr>
      </w:pPr>
      <w:bookmarkStart w:id="2" w:name="sub_1422"/>
      <w:r w:rsidRPr="0049471A">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
    <w:p w:rsidR="0049471A" w:rsidRPr="0049471A" w:rsidRDefault="0049471A" w:rsidP="0049471A">
      <w:pPr>
        <w:jc w:val="both"/>
        <w:rPr>
          <w:rFonts w:ascii="Arial" w:hAnsi="Arial" w:cs="Arial"/>
          <w:sz w:val="24"/>
          <w:szCs w:val="24"/>
        </w:rPr>
      </w:pPr>
      <w:r w:rsidRPr="0049471A">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471A" w:rsidRPr="0049471A" w:rsidRDefault="0049471A" w:rsidP="0049471A">
      <w:pPr>
        <w:jc w:val="both"/>
        <w:rPr>
          <w:rFonts w:ascii="Arial" w:hAnsi="Arial" w:cs="Arial"/>
          <w:sz w:val="24"/>
          <w:szCs w:val="24"/>
        </w:rPr>
      </w:pPr>
      <w:bookmarkStart w:id="3" w:name="sub_1424"/>
      <w:r w:rsidRPr="0049471A">
        <w:rPr>
          <w:rFonts w:ascii="Arial" w:hAnsi="Arial" w:cs="Arial"/>
          <w:sz w:val="24"/>
          <w:szCs w:val="24"/>
        </w:rPr>
        <w:t>4) цели, задачи, предмет проверки и срок ее проведения;</w:t>
      </w:r>
    </w:p>
    <w:bookmarkEnd w:id="3"/>
    <w:p w:rsidR="0049471A" w:rsidRPr="0049471A" w:rsidRDefault="0049471A" w:rsidP="0049471A">
      <w:pPr>
        <w:jc w:val="both"/>
        <w:rPr>
          <w:rFonts w:ascii="Arial" w:hAnsi="Arial" w:cs="Arial"/>
          <w:sz w:val="24"/>
          <w:szCs w:val="24"/>
        </w:rPr>
      </w:pPr>
      <w:r w:rsidRPr="0049471A">
        <w:rPr>
          <w:rFonts w:ascii="Arial" w:hAnsi="Arial" w:cs="Arial"/>
          <w:sz w:val="24"/>
          <w:szCs w:val="24"/>
        </w:rPr>
        <w:t>5) правовые основания проведения проверки;</w:t>
      </w:r>
    </w:p>
    <w:p w:rsidR="0049471A" w:rsidRPr="0049471A" w:rsidRDefault="0049471A" w:rsidP="0049471A">
      <w:pPr>
        <w:jc w:val="both"/>
        <w:rPr>
          <w:rFonts w:ascii="Arial" w:hAnsi="Arial" w:cs="Arial"/>
          <w:sz w:val="24"/>
          <w:szCs w:val="24"/>
        </w:rPr>
      </w:pPr>
      <w:r w:rsidRPr="0049471A">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471A" w:rsidRPr="0049471A" w:rsidRDefault="0049471A" w:rsidP="0049471A">
      <w:pPr>
        <w:jc w:val="both"/>
        <w:rPr>
          <w:rFonts w:ascii="Arial" w:hAnsi="Arial" w:cs="Arial"/>
          <w:color w:val="000000"/>
          <w:sz w:val="24"/>
          <w:szCs w:val="24"/>
        </w:rPr>
      </w:pPr>
      <w:bookmarkStart w:id="4" w:name="sub_1426"/>
      <w:r w:rsidRPr="0049471A">
        <w:rPr>
          <w:rFonts w:ascii="Arial" w:hAnsi="Arial" w:cs="Arial"/>
          <w:sz w:val="24"/>
          <w:szCs w:val="24"/>
        </w:rPr>
        <w:t xml:space="preserve">6) сроки проведения и перечень мероприятий по контролю, необходимых для достижения </w:t>
      </w:r>
      <w:r w:rsidRPr="0049471A">
        <w:rPr>
          <w:rFonts w:ascii="Arial" w:hAnsi="Arial" w:cs="Arial"/>
          <w:color w:val="000000"/>
          <w:sz w:val="24"/>
          <w:szCs w:val="24"/>
        </w:rPr>
        <w:t>целей и задач проведения проверки;</w:t>
      </w:r>
    </w:p>
    <w:bookmarkEnd w:id="4"/>
    <w:p w:rsidR="0049471A" w:rsidRPr="0049471A" w:rsidRDefault="0049471A" w:rsidP="0049471A">
      <w:pPr>
        <w:jc w:val="both"/>
        <w:rPr>
          <w:rFonts w:ascii="Arial" w:hAnsi="Arial" w:cs="Arial"/>
          <w:color w:val="000000"/>
          <w:sz w:val="24"/>
          <w:szCs w:val="24"/>
        </w:rPr>
      </w:pPr>
      <w:r w:rsidRPr="0049471A">
        <w:rPr>
          <w:rFonts w:ascii="Arial" w:hAnsi="Arial" w:cs="Arial"/>
          <w:color w:val="000000"/>
          <w:sz w:val="24"/>
          <w:szCs w:val="24"/>
        </w:rPr>
        <w:lastRenderedPageBreak/>
        <w:fldChar w:fldCharType="begin"/>
      </w:r>
      <w:r w:rsidRPr="0049471A">
        <w:rPr>
          <w:rFonts w:ascii="Arial" w:hAnsi="Arial" w:cs="Arial"/>
          <w:color w:val="000000"/>
          <w:sz w:val="24"/>
          <w:szCs w:val="24"/>
        </w:rPr>
        <w:instrText xml:space="preserve"> HYPERLINK "garantf1://12092082.0/" </w:instrText>
      </w:r>
      <w:r w:rsidRPr="0049471A">
        <w:rPr>
          <w:rFonts w:ascii="Arial" w:hAnsi="Arial" w:cs="Arial"/>
          <w:color w:val="000000"/>
          <w:sz w:val="24"/>
          <w:szCs w:val="24"/>
        </w:rPr>
        <w:fldChar w:fldCharType="separate"/>
      </w:r>
      <w:r w:rsidRPr="0049471A">
        <w:rPr>
          <w:rStyle w:val="a3"/>
          <w:rFonts w:ascii="Arial" w:hAnsi="Arial" w:cs="Arial"/>
          <w:color w:val="000000"/>
          <w:sz w:val="24"/>
          <w:szCs w:val="24"/>
        </w:rPr>
        <w:t>7)</w:t>
      </w:r>
      <w:r w:rsidRPr="0049471A">
        <w:rPr>
          <w:rFonts w:ascii="Arial" w:hAnsi="Arial" w:cs="Arial"/>
          <w:color w:val="000000"/>
          <w:sz w:val="24"/>
          <w:szCs w:val="24"/>
        </w:rPr>
        <w:fldChar w:fldCharType="end"/>
      </w:r>
      <w:r w:rsidRPr="0049471A">
        <w:rPr>
          <w:rFonts w:ascii="Arial" w:hAnsi="Arial" w:cs="Arial"/>
          <w:color w:val="000000"/>
          <w:sz w:val="24"/>
          <w:szCs w:val="24"/>
        </w:rPr>
        <w:t xml:space="preserve"> перечень административных регламентов по осуществлению муниципального контроля;</w:t>
      </w:r>
    </w:p>
    <w:p w:rsidR="0049471A" w:rsidRPr="0049471A" w:rsidRDefault="0049471A" w:rsidP="0049471A">
      <w:pPr>
        <w:jc w:val="both"/>
        <w:rPr>
          <w:rFonts w:ascii="Arial" w:hAnsi="Arial" w:cs="Arial"/>
          <w:sz w:val="24"/>
          <w:szCs w:val="24"/>
        </w:rPr>
      </w:pPr>
      <w:bookmarkStart w:id="5" w:name="sub_1428"/>
      <w:r w:rsidRPr="0049471A">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471A" w:rsidRPr="0049471A" w:rsidRDefault="0049471A" w:rsidP="0049471A">
      <w:pPr>
        <w:jc w:val="both"/>
        <w:rPr>
          <w:rFonts w:ascii="Arial" w:hAnsi="Arial" w:cs="Arial"/>
          <w:sz w:val="24"/>
          <w:szCs w:val="24"/>
        </w:rPr>
      </w:pPr>
      <w:bookmarkStart w:id="6" w:name="sub_1429"/>
      <w:bookmarkEnd w:id="5"/>
      <w:r w:rsidRPr="0049471A">
        <w:rPr>
          <w:rFonts w:ascii="Arial" w:hAnsi="Arial" w:cs="Arial"/>
          <w:sz w:val="24"/>
          <w:szCs w:val="24"/>
        </w:rPr>
        <w:t>9) даты начала и окончания проведения проверки;</w:t>
      </w:r>
    </w:p>
    <w:bookmarkEnd w:id="6"/>
    <w:p w:rsidR="0049471A" w:rsidRPr="0049471A" w:rsidRDefault="0049471A" w:rsidP="0049471A">
      <w:pPr>
        <w:jc w:val="both"/>
        <w:rPr>
          <w:rFonts w:ascii="Arial" w:hAnsi="Arial" w:cs="Arial"/>
          <w:sz w:val="24"/>
          <w:szCs w:val="24"/>
        </w:rPr>
      </w:pPr>
      <w:r w:rsidRPr="0049471A">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49471A">
        <w:rPr>
          <w:rFonts w:ascii="Arial" w:hAnsi="Arial" w:cs="Arial"/>
          <w:sz w:val="24"/>
          <w:szCs w:val="24"/>
        </w:rPr>
        <w:t>.».</w:t>
      </w:r>
      <w:proofErr w:type="gramEnd"/>
    </w:p>
    <w:p w:rsidR="0049471A" w:rsidRPr="0049471A" w:rsidRDefault="0049471A" w:rsidP="0049471A">
      <w:pPr>
        <w:jc w:val="both"/>
        <w:rPr>
          <w:rFonts w:ascii="Arial" w:hAnsi="Arial" w:cs="Arial"/>
          <w:sz w:val="24"/>
          <w:szCs w:val="24"/>
        </w:rPr>
      </w:pPr>
      <w:r w:rsidRPr="0049471A">
        <w:rPr>
          <w:rFonts w:ascii="Arial" w:hAnsi="Arial" w:cs="Arial"/>
          <w:sz w:val="24"/>
          <w:szCs w:val="24"/>
        </w:rPr>
        <w:t>1.5. Пункт 5.3 Положения изложить в следующей редакции:</w:t>
      </w:r>
    </w:p>
    <w:p w:rsidR="0049471A" w:rsidRPr="0049471A" w:rsidRDefault="0049471A" w:rsidP="0049471A">
      <w:pPr>
        <w:jc w:val="both"/>
        <w:rPr>
          <w:rFonts w:ascii="Arial" w:hAnsi="Arial" w:cs="Arial"/>
          <w:color w:val="000000"/>
          <w:sz w:val="24"/>
          <w:szCs w:val="24"/>
        </w:rPr>
      </w:pPr>
      <w:r w:rsidRPr="0049471A">
        <w:rPr>
          <w:rFonts w:ascii="Arial" w:hAnsi="Arial" w:cs="Arial"/>
          <w:color w:val="000000"/>
          <w:sz w:val="24"/>
          <w:szCs w:val="24"/>
        </w:rPr>
        <w:t xml:space="preserve">«5.3. О проведении внеплановой выездной проверки, за исключением внеплановой выездной проверки, </w:t>
      </w:r>
      <w:proofErr w:type="gramStart"/>
      <w:r w:rsidRPr="0049471A">
        <w:rPr>
          <w:rFonts w:ascii="Arial" w:hAnsi="Arial" w:cs="Arial"/>
          <w:color w:val="000000"/>
          <w:sz w:val="24"/>
          <w:szCs w:val="24"/>
        </w:rPr>
        <w:t>основания</w:t>
      </w:r>
      <w:proofErr w:type="gramEnd"/>
      <w:r w:rsidRPr="0049471A">
        <w:rPr>
          <w:rFonts w:ascii="Arial" w:hAnsi="Arial" w:cs="Arial"/>
          <w:color w:val="000000"/>
          <w:sz w:val="24"/>
          <w:szCs w:val="24"/>
        </w:rPr>
        <w:t xml:space="preserve"> проведения которой указаны в под</w:t>
      </w:r>
      <w:hyperlink r:id="rId6" w:anchor="sub_1022" w:history="1">
        <w:r w:rsidRPr="0049471A">
          <w:rPr>
            <w:rStyle w:val="a3"/>
            <w:rFonts w:ascii="Arial" w:hAnsi="Arial" w:cs="Arial"/>
            <w:color w:val="000000"/>
            <w:sz w:val="24"/>
            <w:szCs w:val="24"/>
          </w:rPr>
          <w:t xml:space="preserve">пункте 2 </w:t>
        </w:r>
      </w:hyperlink>
      <w:r w:rsidRPr="0049471A">
        <w:rPr>
          <w:rFonts w:ascii="Arial" w:hAnsi="Arial" w:cs="Arial"/>
          <w:color w:val="000000"/>
          <w:sz w:val="24"/>
          <w:szCs w:val="24"/>
        </w:rPr>
        <w:t>пункта 4.9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49471A">
        <w:rPr>
          <w:rFonts w:ascii="Arial" w:hAnsi="Arial" w:cs="Arial"/>
          <w:color w:val="000000"/>
          <w:sz w:val="24"/>
          <w:szCs w:val="24"/>
        </w:rPr>
        <w:t>.».</w:t>
      </w:r>
      <w:proofErr w:type="gramEnd"/>
    </w:p>
    <w:p w:rsidR="0049471A" w:rsidRPr="0049471A" w:rsidRDefault="0049471A" w:rsidP="0049471A">
      <w:pPr>
        <w:jc w:val="both"/>
        <w:rPr>
          <w:rFonts w:ascii="Arial" w:hAnsi="Arial" w:cs="Arial"/>
          <w:color w:val="000000"/>
          <w:sz w:val="24"/>
          <w:szCs w:val="24"/>
        </w:rPr>
      </w:pPr>
      <w:r w:rsidRPr="0049471A">
        <w:rPr>
          <w:rFonts w:ascii="Arial" w:hAnsi="Arial" w:cs="Arial"/>
          <w:color w:val="000000"/>
          <w:sz w:val="24"/>
          <w:szCs w:val="24"/>
        </w:rPr>
        <w:t>1.6. Дополнить Положение пунктом 5.12.1 следующего содержания:</w:t>
      </w:r>
    </w:p>
    <w:p w:rsidR="0049471A" w:rsidRPr="0049471A" w:rsidRDefault="0049471A" w:rsidP="0049471A">
      <w:pPr>
        <w:jc w:val="both"/>
        <w:rPr>
          <w:rFonts w:ascii="Arial" w:hAnsi="Arial" w:cs="Arial"/>
          <w:sz w:val="24"/>
          <w:szCs w:val="24"/>
        </w:rPr>
      </w:pPr>
      <w:r w:rsidRPr="0049471A">
        <w:rPr>
          <w:rFonts w:ascii="Arial" w:hAnsi="Arial" w:cs="Arial"/>
          <w:sz w:val="24"/>
          <w:szCs w:val="24"/>
        </w:rPr>
        <w:t>«5.12.1.  В случае</w:t>
      </w:r>
      <w:proofErr w:type="gramStart"/>
      <w:r w:rsidRPr="0049471A">
        <w:rPr>
          <w:rFonts w:ascii="Arial" w:hAnsi="Arial" w:cs="Arial"/>
          <w:sz w:val="24"/>
          <w:szCs w:val="24"/>
        </w:rPr>
        <w:t>,</w:t>
      </w:r>
      <w:proofErr w:type="gramEnd"/>
      <w:r w:rsidRPr="0049471A">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9471A">
        <w:rPr>
          <w:rFonts w:ascii="Arial" w:hAnsi="Arial" w:cs="Arial"/>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49471A">
        <w:rPr>
          <w:rFonts w:ascii="Arial" w:hAnsi="Arial" w:cs="Arial"/>
          <w:sz w:val="24"/>
          <w:szCs w:val="24"/>
        </w:rPr>
        <w:lastRenderedPageBreak/>
        <w:t>план плановых проверок и без предварительного уведомления юридического лица, индивидуального предпринимателя.».</w:t>
      </w:r>
      <w:proofErr w:type="gramEnd"/>
    </w:p>
    <w:p w:rsidR="0049471A" w:rsidRPr="0049471A" w:rsidRDefault="0049471A" w:rsidP="0049471A">
      <w:pPr>
        <w:tabs>
          <w:tab w:val="left" w:pos="0"/>
        </w:tabs>
        <w:ind w:right="55" w:firstLine="709"/>
        <w:jc w:val="both"/>
        <w:rPr>
          <w:rFonts w:ascii="Arial" w:hAnsi="Arial" w:cs="Arial"/>
          <w:kern w:val="2"/>
          <w:sz w:val="24"/>
          <w:szCs w:val="24"/>
        </w:rPr>
      </w:pPr>
      <w:r w:rsidRPr="0049471A">
        <w:rPr>
          <w:rFonts w:ascii="Arial" w:hAnsi="Arial" w:cs="Arial"/>
          <w:kern w:val="2"/>
          <w:sz w:val="24"/>
          <w:szCs w:val="24"/>
        </w:rPr>
        <w:t xml:space="preserve">2. </w:t>
      </w:r>
      <w:r w:rsidRPr="0049471A">
        <w:rPr>
          <w:rFonts w:ascii="Arial" w:hAnsi="Arial" w:cs="Arial"/>
          <w:sz w:val="24"/>
          <w:szCs w:val="24"/>
        </w:rPr>
        <w:t>Настоящее Постановление вступает в силу со дня его подписания и подлежит опубликованию.</w:t>
      </w:r>
    </w:p>
    <w:p w:rsidR="0049471A" w:rsidRPr="0049471A" w:rsidRDefault="0049471A" w:rsidP="0049471A">
      <w:pPr>
        <w:widowControl w:val="0"/>
        <w:tabs>
          <w:tab w:val="left" w:pos="0"/>
        </w:tabs>
        <w:autoSpaceDE w:val="0"/>
        <w:spacing w:line="100" w:lineRule="atLeast"/>
        <w:ind w:right="55" w:firstLine="709"/>
        <w:jc w:val="both"/>
        <w:rPr>
          <w:rFonts w:ascii="Arial" w:hAnsi="Arial" w:cs="Arial"/>
          <w:kern w:val="2"/>
          <w:sz w:val="24"/>
          <w:szCs w:val="24"/>
        </w:rPr>
      </w:pPr>
    </w:p>
    <w:p w:rsidR="0049471A" w:rsidRPr="0049471A" w:rsidRDefault="0049471A" w:rsidP="0049471A">
      <w:pPr>
        <w:tabs>
          <w:tab w:val="left" w:pos="0"/>
        </w:tabs>
        <w:spacing w:after="0"/>
        <w:ind w:right="55" w:firstLine="709"/>
        <w:jc w:val="both"/>
        <w:rPr>
          <w:rFonts w:ascii="Arial" w:hAnsi="Arial" w:cs="Arial"/>
          <w:sz w:val="24"/>
          <w:szCs w:val="24"/>
        </w:rPr>
      </w:pPr>
      <w:r w:rsidRPr="0049471A">
        <w:rPr>
          <w:rFonts w:ascii="Arial" w:hAnsi="Arial" w:cs="Arial"/>
          <w:sz w:val="24"/>
          <w:szCs w:val="24"/>
        </w:rPr>
        <w:t>Глава Усть-Хоперского</w:t>
      </w:r>
    </w:p>
    <w:p w:rsidR="0049471A" w:rsidRPr="0049471A" w:rsidRDefault="0049471A" w:rsidP="0049471A">
      <w:pPr>
        <w:tabs>
          <w:tab w:val="left" w:pos="0"/>
        </w:tabs>
        <w:spacing w:after="0"/>
        <w:ind w:right="55" w:firstLine="709"/>
        <w:jc w:val="both"/>
        <w:rPr>
          <w:rFonts w:ascii="Arial" w:hAnsi="Arial" w:cs="Arial"/>
          <w:sz w:val="24"/>
          <w:szCs w:val="24"/>
        </w:rPr>
      </w:pPr>
      <w:r>
        <w:rPr>
          <w:rFonts w:ascii="Arial" w:hAnsi="Arial" w:cs="Arial"/>
          <w:sz w:val="24"/>
          <w:szCs w:val="24"/>
        </w:rPr>
        <w:t xml:space="preserve">Сельского </w:t>
      </w:r>
      <w:r w:rsidRPr="0049471A">
        <w:rPr>
          <w:rFonts w:ascii="Arial" w:hAnsi="Arial" w:cs="Arial"/>
          <w:sz w:val="24"/>
          <w:szCs w:val="24"/>
        </w:rPr>
        <w:t xml:space="preserve">поселения                                          </w:t>
      </w:r>
      <w:r>
        <w:rPr>
          <w:rFonts w:ascii="Arial" w:hAnsi="Arial" w:cs="Arial"/>
          <w:sz w:val="24"/>
          <w:szCs w:val="24"/>
        </w:rPr>
        <w:t xml:space="preserve">              </w:t>
      </w:r>
      <w:r w:rsidRPr="0049471A">
        <w:rPr>
          <w:rFonts w:ascii="Arial" w:hAnsi="Arial" w:cs="Arial"/>
          <w:sz w:val="24"/>
          <w:szCs w:val="24"/>
        </w:rPr>
        <w:t>С.М.Ананьев</w:t>
      </w:r>
    </w:p>
    <w:p w:rsidR="0049471A" w:rsidRPr="0049471A" w:rsidRDefault="0049471A" w:rsidP="0049471A">
      <w:pPr>
        <w:widowControl w:val="0"/>
        <w:autoSpaceDE w:val="0"/>
        <w:autoSpaceDN w:val="0"/>
        <w:adjustRightInd w:val="0"/>
        <w:spacing w:after="0"/>
        <w:ind w:firstLine="540"/>
        <w:jc w:val="both"/>
        <w:rPr>
          <w:rFonts w:ascii="Arial" w:hAnsi="Arial" w:cs="Arial"/>
          <w:sz w:val="24"/>
          <w:szCs w:val="24"/>
        </w:rPr>
      </w:pPr>
    </w:p>
    <w:p w:rsidR="0049471A" w:rsidRPr="0049471A" w:rsidRDefault="0049471A" w:rsidP="0049471A">
      <w:pPr>
        <w:widowControl w:val="0"/>
        <w:autoSpaceDE w:val="0"/>
        <w:autoSpaceDN w:val="0"/>
        <w:adjustRightInd w:val="0"/>
        <w:spacing w:after="0"/>
        <w:jc w:val="center"/>
        <w:rPr>
          <w:rFonts w:ascii="Arial" w:hAnsi="Arial" w:cs="Arial"/>
          <w:b/>
          <w:bCs/>
          <w:sz w:val="24"/>
          <w:szCs w:val="24"/>
        </w:rPr>
      </w:pPr>
      <w:bookmarkStart w:id="7" w:name="Par30"/>
      <w:bookmarkEnd w:id="7"/>
    </w:p>
    <w:p w:rsidR="0049471A" w:rsidRPr="0049471A" w:rsidRDefault="0049471A" w:rsidP="0049471A">
      <w:pPr>
        <w:widowControl w:val="0"/>
        <w:autoSpaceDE w:val="0"/>
        <w:autoSpaceDN w:val="0"/>
        <w:adjustRightInd w:val="0"/>
        <w:jc w:val="center"/>
        <w:rPr>
          <w:rFonts w:ascii="Arial" w:hAnsi="Arial" w:cs="Arial"/>
          <w:b/>
          <w:bCs/>
          <w:sz w:val="24"/>
          <w:szCs w:val="24"/>
        </w:rPr>
      </w:pPr>
    </w:p>
    <w:p w:rsidR="0049471A" w:rsidRPr="0049471A" w:rsidRDefault="0049471A" w:rsidP="0049471A">
      <w:pPr>
        <w:widowControl w:val="0"/>
        <w:autoSpaceDE w:val="0"/>
        <w:autoSpaceDN w:val="0"/>
        <w:adjustRightInd w:val="0"/>
        <w:jc w:val="center"/>
        <w:rPr>
          <w:rFonts w:ascii="Arial" w:hAnsi="Arial" w:cs="Arial"/>
          <w:b/>
          <w:bCs/>
          <w:sz w:val="24"/>
          <w:szCs w:val="24"/>
        </w:rPr>
      </w:pPr>
    </w:p>
    <w:p w:rsidR="008F03FB" w:rsidRPr="0049471A" w:rsidRDefault="0049471A">
      <w:pPr>
        <w:rPr>
          <w:rFonts w:ascii="Arial" w:hAnsi="Arial" w:cs="Arial"/>
        </w:rPr>
      </w:pPr>
      <w:r w:rsidRPr="0049471A">
        <w:rPr>
          <w:rFonts w:ascii="Arial" w:hAnsi="Arial" w:cs="Arial"/>
        </w:rPr>
        <w:t xml:space="preserve"> </w:t>
      </w:r>
    </w:p>
    <w:sectPr w:rsidR="008F03FB" w:rsidRPr="004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03FB"/>
    <w:rsid w:val="0049471A"/>
    <w:rsid w:val="008F0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471A"/>
    <w:rPr>
      <w:rFonts w:ascii="Times New Roman" w:hAnsi="Times New Roman" w:cs="Times New Roman" w:hint="default"/>
      <w:color w:val="0066CC"/>
      <w:u w:val="single"/>
    </w:rPr>
  </w:style>
  <w:style w:type="character" w:customStyle="1" w:styleId="a4">
    <w:name w:val="Без интервала Знак"/>
    <w:link w:val="a5"/>
    <w:uiPriority w:val="1"/>
    <w:locked/>
    <w:rsid w:val="0049471A"/>
    <w:rPr>
      <w:rFonts w:ascii="Calibri" w:hAnsi="Calibri"/>
    </w:rPr>
  </w:style>
  <w:style w:type="paragraph" w:styleId="a5">
    <w:name w:val="No Spacing"/>
    <w:link w:val="a4"/>
    <w:uiPriority w:val="1"/>
    <w:qFormat/>
    <w:rsid w:val="0049471A"/>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4203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55;&#1086;&#1089;&#1090;&#1072;&#1085;&#1086;&#1074;&#1083;&#1077;&#1085;&#1080;&#1103;\2017&#1075;\&#1048;&#1079;&#1084;&#1077;&#1085;&#1077;&#1085;&#1080;&#1103;%20&#1074;%20&#1055;.&#8470;%2040%20&#1087;&#1086;%20&#1078;&#1080;&#1083;&#1082;&#1086;&#1085;&#1090;&#1088;&#1086;&#1083;&#1102;.rtf" TargetMode="External"/><Relationship Id="rId5" Type="http://schemas.openxmlformats.org/officeDocument/2006/relationships/hyperlink" Target="garantf1://71481486.0/" TargetMode="External"/><Relationship Id="rId4" Type="http://schemas.openxmlformats.org/officeDocument/2006/relationships/hyperlink" Target="garantf1://120850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2017-02-10T06:25:00Z</dcterms:created>
  <dcterms:modified xsi:type="dcterms:W3CDTF">2017-02-10T06:26:00Z</dcterms:modified>
</cp:coreProperties>
</file>