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BB" w:rsidRPr="00950454" w:rsidRDefault="00025FBB" w:rsidP="00025F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54">
        <w:rPr>
          <w:rFonts w:ascii="Arial" w:hAnsi="Arial" w:cs="Arial"/>
          <w:b/>
          <w:sz w:val="24"/>
          <w:szCs w:val="24"/>
        </w:rPr>
        <w:t xml:space="preserve">РФ </w:t>
      </w:r>
    </w:p>
    <w:p w:rsidR="00025FBB" w:rsidRPr="00950454" w:rsidRDefault="00025FBB" w:rsidP="00025F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5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25FBB" w:rsidRPr="00950454" w:rsidRDefault="00025FBB" w:rsidP="00025F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54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25FBB" w:rsidRPr="00950454" w:rsidRDefault="00025FBB" w:rsidP="00025FB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50454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25FBB" w:rsidRPr="00950454" w:rsidRDefault="00025FBB" w:rsidP="00025FBB">
      <w:pPr>
        <w:pStyle w:val="a4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54">
        <w:rPr>
          <w:rFonts w:ascii="Arial" w:hAnsi="Arial" w:cs="Arial"/>
          <w:b/>
          <w:sz w:val="24"/>
          <w:szCs w:val="24"/>
        </w:rPr>
        <w:t>ПОСТАНОВЛЕНИЕ</w:t>
      </w:r>
    </w:p>
    <w:p w:rsidR="00025FBB" w:rsidRPr="00950454" w:rsidRDefault="00025FBB" w:rsidP="00025F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025FBB" w:rsidRPr="00950454" w:rsidRDefault="00025FBB" w:rsidP="00025FBB">
      <w:pPr>
        <w:jc w:val="center"/>
        <w:rPr>
          <w:rFonts w:ascii="Arial" w:hAnsi="Arial" w:cs="Arial"/>
          <w:bCs/>
          <w:sz w:val="24"/>
          <w:szCs w:val="24"/>
        </w:rPr>
      </w:pPr>
    </w:p>
    <w:p w:rsidR="00025FBB" w:rsidRPr="00950454" w:rsidRDefault="00025FBB" w:rsidP="00025FBB">
      <w:pPr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bCs/>
          <w:sz w:val="24"/>
          <w:szCs w:val="24"/>
        </w:rPr>
        <w:t xml:space="preserve">от  01.04.2019г.                                                                </w:t>
      </w:r>
      <w:r w:rsidR="00950454">
        <w:rPr>
          <w:rFonts w:ascii="Arial" w:hAnsi="Arial" w:cs="Arial"/>
          <w:bCs/>
          <w:sz w:val="24"/>
          <w:szCs w:val="24"/>
        </w:rPr>
        <w:t xml:space="preserve">                 </w:t>
      </w:r>
      <w:r w:rsidRPr="00950454">
        <w:rPr>
          <w:rFonts w:ascii="Arial" w:hAnsi="Arial" w:cs="Arial"/>
          <w:bCs/>
          <w:sz w:val="24"/>
          <w:szCs w:val="24"/>
        </w:rPr>
        <w:t xml:space="preserve">              № 20</w:t>
      </w:r>
    </w:p>
    <w:p w:rsidR="00025FBB" w:rsidRPr="00950454" w:rsidRDefault="00025FBB" w:rsidP="00025FBB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О внесении изменений в муниципальную 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, </w:t>
      </w:r>
    </w:p>
    <w:p w:rsidR="00025FBB" w:rsidRPr="00950454" w:rsidRDefault="00025FBB" w:rsidP="00025F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утв. постановлением  от 12.02. 2019 года  №  9</w:t>
      </w:r>
    </w:p>
    <w:p w:rsidR="00025FBB" w:rsidRPr="00950454" w:rsidRDefault="00025FBB" w:rsidP="00025FB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          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Решениями  Совета депутатов Усть-Хоперского сельского поселения от 16.04.2018 г. № 9 и № 10 от 18.05.2018 г., Администрация Усть-Хоперского</w:t>
      </w:r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 </w:t>
      </w:r>
    </w:p>
    <w:p w:rsidR="00025FBB" w:rsidRPr="00950454" w:rsidRDefault="00025FBB" w:rsidP="00025FBB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ПОСТАНОВЛЯЕТ:</w:t>
      </w:r>
    </w:p>
    <w:p w:rsidR="00025FBB" w:rsidRPr="00950454" w:rsidRDefault="00025FBB" w:rsidP="00025FBB">
      <w:pPr>
        <w:shd w:val="clear" w:color="auto" w:fill="FFFFFF"/>
        <w:spacing w:after="105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1.Внести следующие изменения в муниципальную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: </w:t>
      </w:r>
    </w:p>
    <w:p w:rsidR="00025FBB" w:rsidRPr="00950454" w:rsidRDefault="00025FBB" w:rsidP="00025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1.1. Паспорт Программы раздел «Объемы и источники финансирования программных мероприятий» изложить в следующей редакции: «Бюджет Усть-Хоперского сельского поселения. </w:t>
      </w:r>
      <w:proofErr w:type="gramStart"/>
      <w:r w:rsidRPr="00950454">
        <w:rPr>
          <w:rFonts w:ascii="Arial" w:hAnsi="Arial" w:cs="Arial"/>
          <w:sz w:val="24"/>
          <w:szCs w:val="24"/>
        </w:rPr>
        <w:t>Объем финансирования на реализацию Программы составляет 702,26653 тыс. рублей, в том числе: в 2019 году – 582.26653 тыс. рублей.; в 2020 году –30 тыс. рублей; в 2021 году –30 тыс. рублей; в 2022 году –30 тыс. рублей; в 2023 году –30 тыс. рублей.</w:t>
      </w:r>
      <w:proofErr w:type="gramEnd"/>
    </w:p>
    <w:p w:rsidR="00025FBB" w:rsidRPr="00950454" w:rsidRDefault="00025FBB" w:rsidP="00025FBB">
      <w:pPr>
        <w:pStyle w:val="ConsPlusNormal"/>
        <w:jc w:val="both"/>
        <w:rPr>
          <w:sz w:val="24"/>
          <w:szCs w:val="24"/>
        </w:rPr>
      </w:pPr>
      <w:r w:rsidRPr="00950454">
        <w:rPr>
          <w:sz w:val="24"/>
          <w:szCs w:val="24"/>
        </w:rPr>
        <w:t>1.2 Пункт 5 «</w:t>
      </w:r>
      <w:r w:rsidRPr="00950454">
        <w:rPr>
          <w:bCs/>
          <w:sz w:val="24"/>
          <w:szCs w:val="24"/>
        </w:rPr>
        <w:t>Перечень  основных  мероприятий по реализации Программы и их ресурсное обеспечение</w:t>
      </w:r>
      <w:proofErr w:type="gramStart"/>
      <w:r w:rsidRPr="00950454">
        <w:rPr>
          <w:bCs/>
          <w:sz w:val="24"/>
          <w:szCs w:val="24"/>
        </w:rPr>
        <w:t xml:space="preserve">.» </w:t>
      </w:r>
      <w:proofErr w:type="gramEnd"/>
      <w:r w:rsidRPr="00950454">
        <w:rPr>
          <w:bCs/>
          <w:sz w:val="24"/>
          <w:szCs w:val="24"/>
        </w:rPr>
        <w:t>строки 6.1, 6.2, 6.3 и  6.4 исключить строку 6 и итого заменить следующим содержанием:</w:t>
      </w:r>
      <w:r w:rsidRPr="00950454">
        <w:rPr>
          <w:sz w:val="24"/>
          <w:szCs w:val="24"/>
        </w:rPr>
        <w:t xml:space="preserve">    </w:t>
      </w:r>
    </w:p>
    <w:tbl>
      <w:tblPr>
        <w:tblStyle w:val="a6"/>
        <w:tblW w:w="11022" w:type="dxa"/>
        <w:tblInd w:w="-1168" w:type="dxa"/>
        <w:tblLayout w:type="fixed"/>
        <w:tblLook w:val="04A0"/>
      </w:tblPr>
      <w:tblGrid>
        <w:gridCol w:w="534"/>
        <w:gridCol w:w="3436"/>
        <w:gridCol w:w="992"/>
        <w:gridCol w:w="1984"/>
        <w:gridCol w:w="1276"/>
        <w:gridCol w:w="708"/>
        <w:gridCol w:w="709"/>
        <w:gridCol w:w="709"/>
        <w:gridCol w:w="674"/>
      </w:tblGrid>
      <w:tr w:rsidR="00025FBB" w:rsidRPr="00950454" w:rsidTr="009275FC">
        <w:tc>
          <w:tcPr>
            <w:tcW w:w="534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045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992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076" w:type="dxa"/>
            <w:gridSpan w:val="5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025FBB" w:rsidRPr="00950454" w:rsidTr="009275FC">
        <w:tc>
          <w:tcPr>
            <w:tcW w:w="534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025FBB" w:rsidRPr="00950454" w:rsidRDefault="00025FBB" w:rsidP="009275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50454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</w:t>
            </w:r>
          </w:p>
          <w:p w:rsidR="00025FBB" w:rsidRPr="00950454" w:rsidRDefault="00025FBB" w:rsidP="009275FC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sz w:val="24"/>
                <w:szCs w:val="24"/>
              </w:rPr>
              <w:t>муниципальных домов культуры в населенных пунктах с числом жителей  до 50тыс. человек;</w:t>
            </w:r>
          </w:p>
        </w:tc>
        <w:tc>
          <w:tcPr>
            <w:tcW w:w="992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1276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582,26653</w:t>
            </w:r>
          </w:p>
        </w:tc>
        <w:tc>
          <w:tcPr>
            <w:tcW w:w="708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09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09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674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</w:tr>
      <w:tr w:rsidR="00025FBB" w:rsidRPr="00950454" w:rsidTr="009275FC">
        <w:tc>
          <w:tcPr>
            <w:tcW w:w="534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FBB" w:rsidRPr="00950454" w:rsidRDefault="00025FBB" w:rsidP="009275FC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582,26653</w:t>
            </w:r>
          </w:p>
        </w:tc>
        <w:tc>
          <w:tcPr>
            <w:tcW w:w="708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09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09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674" w:type="dxa"/>
          </w:tcPr>
          <w:p w:rsidR="00025FBB" w:rsidRPr="00950454" w:rsidRDefault="00025FBB" w:rsidP="009275FC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30</w:t>
            </w:r>
          </w:p>
        </w:tc>
      </w:tr>
    </w:tbl>
    <w:p w:rsidR="00025FBB" w:rsidRPr="00950454" w:rsidRDefault="00025FBB" w:rsidP="00025FBB">
      <w:pPr>
        <w:pStyle w:val="ConsPlusNormal"/>
        <w:ind w:left="900"/>
        <w:jc w:val="both"/>
        <w:rPr>
          <w:color w:val="FF0000"/>
          <w:sz w:val="24"/>
          <w:szCs w:val="24"/>
        </w:rPr>
      </w:pPr>
    </w:p>
    <w:p w:rsidR="00025FBB" w:rsidRPr="00950454" w:rsidRDefault="00025FBB" w:rsidP="00025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lastRenderedPageBreak/>
        <w:t xml:space="preserve">1.3 Пункт 6 </w:t>
      </w:r>
      <w:r w:rsidRPr="00950454">
        <w:rPr>
          <w:rFonts w:ascii="Arial" w:hAnsi="Arial" w:cs="Arial"/>
          <w:bCs/>
          <w:sz w:val="24"/>
          <w:szCs w:val="24"/>
        </w:rPr>
        <w:t xml:space="preserve">Объем и источники финансирования  Программы </w:t>
      </w:r>
      <w:r w:rsidRPr="0095045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25FBB" w:rsidRPr="00950454" w:rsidRDefault="00025FBB" w:rsidP="00025F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«</w:t>
      </w:r>
      <w:r w:rsidRPr="00950454">
        <w:rPr>
          <w:rFonts w:ascii="Arial" w:hAnsi="Arial" w:cs="Arial"/>
          <w:bCs/>
          <w:sz w:val="24"/>
          <w:szCs w:val="24"/>
        </w:rPr>
        <w:t>Финансирование мероприятий Программы осуществляется за счет средств Усть-Хоперского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025FBB" w:rsidRPr="00950454" w:rsidRDefault="00025FBB" w:rsidP="00025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Объем финансирования на реализацию Программы составляет 702,26653 тыс. рублей, в том числе:</w:t>
      </w:r>
      <w:r w:rsidRPr="00950454">
        <w:rPr>
          <w:rFonts w:ascii="Arial" w:hAnsi="Arial" w:cs="Arial"/>
          <w:sz w:val="24"/>
          <w:szCs w:val="24"/>
        </w:rPr>
        <w:br/>
        <w:t>в 2019 году – 582.26653 тыс. рублей</w:t>
      </w:r>
    </w:p>
    <w:p w:rsidR="00025FBB" w:rsidRPr="00950454" w:rsidRDefault="00025FBB" w:rsidP="00025FB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50454">
        <w:rPr>
          <w:rFonts w:ascii="Arial" w:hAnsi="Arial" w:cs="Arial"/>
          <w:sz w:val="24"/>
          <w:szCs w:val="24"/>
        </w:rPr>
        <w:t>в 2020 году –30 тыс. рублей;</w:t>
      </w:r>
      <w:r w:rsidRPr="00950454">
        <w:rPr>
          <w:rFonts w:ascii="Arial" w:hAnsi="Arial" w:cs="Arial"/>
          <w:sz w:val="24"/>
          <w:szCs w:val="24"/>
        </w:rPr>
        <w:br/>
        <w:t>в 2021 году –30 тыс. рублей.</w:t>
      </w:r>
      <w:r w:rsidRPr="00950454">
        <w:rPr>
          <w:rFonts w:ascii="Arial" w:hAnsi="Arial" w:cs="Arial"/>
          <w:sz w:val="24"/>
          <w:szCs w:val="24"/>
        </w:rPr>
        <w:br/>
        <w:t>в 2022 году –30 тыс. рублей</w:t>
      </w:r>
      <w:r w:rsidRPr="00950454">
        <w:rPr>
          <w:rFonts w:ascii="Arial" w:hAnsi="Arial" w:cs="Arial"/>
          <w:sz w:val="24"/>
          <w:szCs w:val="24"/>
        </w:rPr>
        <w:br/>
        <w:t>в 2023 году –30 тыс. рублей.»</w:t>
      </w:r>
      <w:proofErr w:type="gramEnd"/>
    </w:p>
    <w:p w:rsidR="00025FBB" w:rsidRPr="00950454" w:rsidRDefault="00025FBB" w:rsidP="00025FBB">
      <w:pPr>
        <w:pStyle w:val="ConsPlusNormal"/>
        <w:jc w:val="both"/>
        <w:rPr>
          <w:sz w:val="24"/>
          <w:szCs w:val="24"/>
        </w:rPr>
      </w:pPr>
      <w:r w:rsidRPr="00950454">
        <w:rPr>
          <w:sz w:val="24"/>
          <w:szCs w:val="24"/>
        </w:rPr>
        <w:t xml:space="preserve">        </w:t>
      </w:r>
    </w:p>
    <w:p w:rsidR="00025FBB" w:rsidRPr="00950454" w:rsidRDefault="00025FBB" w:rsidP="00025F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pStyle w:val="ConsPlusNormal"/>
        <w:ind w:left="360"/>
        <w:jc w:val="both"/>
        <w:rPr>
          <w:sz w:val="24"/>
          <w:szCs w:val="24"/>
        </w:rPr>
      </w:pPr>
      <w:r w:rsidRPr="00950454">
        <w:rPr>
          <w:sz w:val="24"/>
          <w:szCs w:val="24"/>
        </w:rPr>
        <w:t>2.Настоящее постановление вступает в силу с момента подписания и подлежит официальному опубликованию.</w:t>
      </w:r>
    </w:p>
    <w:p w:rsidR="00025FBB" w:rsidRPr="00950454" w:rsidRDefault="00025FBB" w:rsidP="00025FBB">
      <w:pPr>
        <w:spacing w:after="0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spacing w:after="0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spacing w:after="0"/>
        <w:rPr>
          <w:rFonts w:ascii="Arial" w:hAnsi="Arial" w:cs="Arial"/>
          <w:sz w:val="24"/>
          <w:szCs w:val="24"/>
        </w:rPr>
      </w:pPr>
    </w:p>
    <w:p w:rsidR="00025FBB" w:rsidRPr="00950454" w:rsidRDefault="00025FBB" w:rsidP="00025FBB">
      <w:pPr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Глава  Усть-Хоперского</w:t>
      </w:r>
    </w:p>
    <w:p w:rsidR="00025FBB" w:rsidRPr="00950454" w:rsidRDefault="00025FBB" w:rsidP="00025FBB">
      <w:pPr>
        <w:tabs>
          <w:tab w:val="left" w:pos="7020"/>
        </w:tabs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сельского поселения</w:t>
      </w:r>
      <w:r w:rsidRPr="00950454">
        <w:rPr>
          <w:rFonts w:ascii="Arial" w:hAnsi="Arial" w:cs="Arial"/>
          <w:sz w:val="24"/>
          <w:szCs w:val="24"/>
        </w:rPr>
        <w:tab/>
        <w:t>С.М. Ананьев</w:t>
      </w:r>
    </w:p>
    <w:p w:rsidR="00025FBB" w:rsidRDefault="00025FBB" w:rsidP="00025FB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61D" w:rsidRDefault="00BE761D"/>
    <w:sectPr w:rsidR="00BE761D" w:rsidSect="00BE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FBB"/>
    <w:rsid w:val="00025FBB"/>
    <w:rsid w:val="008B3A4B"/>
    <w:rsid w:val="00950454"/>
    <w:rsid w:val="00B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025FBB"/>
    <w:rPr>
      <w:rFonts w:ascii="Calibri" w:hAnsi="Calibri"/>
    </w:rPr>
  </w:style>
  <w:style w:type="paragraph" w:styleId="a4">
    <w:name w:val="No Spacing"/>
    <w:link w:val="a3"/>
    <w:uiPriority w:val="1"/>
    <w:qFormat/>
    <w:rsid w:val="00025FBB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5"/>
    <w:locked/>
    <w:rsid w:val="00025FBB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5"/>
    <w:rsid w:val="00025FBB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02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2019-04-02T12:38:00Z</dcterms:created>
  <dcterms:modified xsi:type="dcterms:W3CDTF">2019-04-17T08:29:00Z</dcterms:modified>
</cp:coreProperties>
</file>