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91" w:rsidRPr="00166891" w:rsidRDefault="00166891" w:rsidP="0016689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66891">
        <w:rPr>
          <w:rFonts w:ascii="Arial" w:hAnsi="Arial" w:cs="Arial"/>
          <w:b/>
          <w:bCs/>
          <w:sz w:val="24"/>
          <w:szCs w:val="24"/>
        </w:rPr>
        <w:t xml:space="preserve">РФ </w:t>
      </w:r>
    </w:p>
    <w:p w:rsidR="00166891" w:rsidRPr="00166891" w:rsidRDefault="00166891" w:rsidP="0016689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66891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166891" w:rsidRPr="00166891" w:rsidRDefault="00166891" w:rsidP="0016689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66891">
        <w:rPr>
          <w:rFonts w:ascii="Arial" w:hAnsi="Arial" w:cs="Arial"/>
          <w:b/>
          <w:bCs/>
          <w:sz w:val="24"/>
          <w:szCs w:val="24"/>
        </w:rPr>
        <w:t>СЕРАФИМОВИЧСКИЙ МУНИЦИПАЛЬНЫЙ РАЙОН</w:t>
      </w:r>
    </w:p>
    <w:p w:rsidR="00166891" w:rsidRPr="00166891" w:rsidRDefault="00166891" w:rsidP="00166891">
      <w:pPr>
        <w:pStyle w:val="a4"/>
        <w:pBdr>
          <w:bottom w:val="single" w:sz="4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166891">
        <w:rPr>
          <w:rFonts w:ascii="Arial" w:hAnsi="Arial" w:cs="Arial"/>
          <w:b/>
          <w:bCs/>
          <w:sz w:val="24"/>
          <w:szCs w:val="24"/>
        </w:rPr>
        <w:t>АДМИНИСТРАЦИЯ УСТЬ-ХОПЕРСКОГО СЕЛЬСКОГО ПОСЕЛЕНИЯ</w:t>
      </w:r>
    </w:p>
    <w:p w:rsidR="00166891" w:rsidRPr="00166891" w:rsidRDefault="00166891" w:rsidP="00166891">
      <w:pPr>
        <w:pStyle w:val="a4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166891" w:rsidRPr="00166891" w:rsidRDefault="00166891" w:rsidP="0016689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6689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66891" w:rsidRPr="00166891" w:rsidRDefault="00166891" w:rsidP="00166891">
      <w:pPr>
        <w:pStyle w:val="a4"/>
        <w:rPr>
          <w:rFonts w:ascii="Arial" w:hAnsi="Arial" w:cs="Arial"/>
        </w:rPr>
      </w:pPr>
      <w:r w:rsidRPr="00166891">
        <w:rPr>
          <w:rFonts w:ascii="Arial" w:hAnsi="Arial" w:cs="Arial"/>
          <w:sz w:val="24"/>
          <w:szCs w:val="24"/>
        </w:rPr>
        <w:t xml:space="preserve"> № 21</w:t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  <w:t>от  25.04.2016г</w:t>
      </w:r>
    </w:p>
    <w:p w:rsidR="00166891" w:rsidRPr="00166891" w:rsidRDefault="00166891" w:rsidP="00166891">
      <w:pPr>
        <w:pStyle w:val="a4"/>
        <w:jc w:val="both"/>
        <w:rPr>
          <w:rFonts w:ascii="Arial" w:hAnsi="Arial" w:cs="Arial"/>
        </w:rPr>
      </w:pP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sz w:val="24"/>
          <w:szCs w:val="24"/>
        </w:rPr>
        <w:t xml:space="preserve">О внесении изменений  в отдельные положения административного регламента </w:t>
      </w: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по предоставлению муниципальной услуги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«Предоставление в аренду, 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собственность, постоянное (бессрочное</w:t>
      </w:r>
      <w:proofErr w:type="gramStart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)п</w:t>
      </w:r>
      <w:proofErr w:type="gramEnd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ользование, 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безвозмездное пользование земельных участков 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из состава земель государственная собственность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на которые не разграничена и находящихся в муниципальной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собственности на территории </w:t>
      </w:r>
      <w:proofErr w:type="spellStart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Усть-Хоперского</w:t>
      </w:r>
      <w:proofErr w:type="spellEnd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сельского поселения без проведения торгов», утвержденного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Постановлением администрации </w:t>
      </w:r>
      <w:proofErr w:type="spellStart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Усть-Хоперского</w:t>
      </w:r>
      <w:proofErr w:type="spellEnd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сельского поселения </w:t>
      </w:r>
    </w:p>
    <w:p w:rsidR="00166891" w:rsidRPr="00166891" w:rsidRDefault="00166891" w:rsidP="00166891">
      <w:pPr>
        <w:widowControl w:val="0"/>
        <w:tabs>
          <w:tab w:val="left" w:pos="709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от 31 декабря 2015 г. № 46</w:t>
      </w:r>
    </w:p>
    <w:p w:rsidR="00166891" w:rsidRPr="00166891" w:rsidRDefault="00166891" w:rsidP="00166891">
      <w:pPr>
        <w:spacing w:before="264" w:line="278" w:lineRule="exact"/>
        <w:ind w:right="5"/>
        <w:jc w:val="both"/>
        <w:rPr>
          <w:rFonts w:ascii="Arial" w:hAnsi="Arial" w:cs="Arial"/>
          <w:color w:val="000000"/>
          <w:spacing w:val="2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    Рассмотрев Протест прокуратуры </w:t>
      </w:r>
      <w:proofErr w:type="spellStart"/>
      <w:r w:rsidRPr="00166891">
        <w:rPr>
          <w:rFonts w:ascii="Arial" w:hAnsi="Arial" w:cs="Arial"/>
          <w:color w:val="000000"/>
          <w:spacing w:val="-5"/>
          <w:w w:val="102"/>
          <w:sz w:val="24"/>
          <w:szCs w:val="24"/>
        </w:rPr>
        <w:t>Серафимовического</w:t>
      </w:r>
      <w:proofErr w:type="spellEnd"/>
      <w:r w:rsidRPr="00166891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 района Волгоградской области от 14 марта 2016 г. № 7-30-2016, в соответствии с Федеральными законами  от  06.10.2003г. № 131 –ФЗ «Об общих  принципах организации  местного  самоуправления в Российской  Федерации»</w:t>
      </w:r>
      <w:r w:rsidRPr="00166891">
        <w:rPr>
          <w:rFonts w:ascii="Arial" w:hAnsi="Arial" w:cs="Arial"/>
          <w:color w:val="000000"/>
          <w:w w:val="102"/>
          <w:sz w:val="24"/>
          <w:szCs w:val="24"/>
        </w:rPr>
        <w:t xml:space="preserve">,  Уставом </w:t>
      </w:r>
      <w:proofErr w:type="spellStart"/>
      <w:r w:rsidRPr="00166891">
        <w:rPr>
          <w:rFonts w:ascii="Arial" w:hAnsi="Arial" w:cs="Arial"/>
          <w:color w:val="000000"/>
          <w:w w:val="102"/>
          <w:sz w:val="24"/>
          <w:szCs w:val="24"/>
        </w:rPr>
        <w:t>Усть-Хоперского</w:t>
      </w:r>
      <w:proofErr w:type="spellEnd"/>
      <w:r w:rsidRPr="00166891">
        <w:rPr>
          <w:rFonts w:ascii="Arial" w:hAnsi="Arial" w:cs="Arial"/>
          <w:color w:val="000000"/>
          <w:w w:val="102"/>
          <w:sz w:val="24"/>
          <w:szCs w:val="24"/>
        </w:rPr>
        <w:t xml:space="preserve">  сельского поселения </w:t>
      </w:r>
      <w:proofErr w:type="spellStart"/>
      <w:r w:rsidRPr="00166891">
        <w:rPr>
          <w:rFonts w:ascii="Arial" w:hAnsi="Arial" w:cs="Arial"/>
          <w:color w:val="000000"/>
          <w:w w:val="102"/>
          <w:sz w:val="24"/>
          <w:szCs w:val="24"/>
        </w:rPr>
        <w:t>Серафимовического</w:t>
      </w:r>
      <w:proofErr w:type="spellEnd"/>
      <w:r w:rsidRPr="00166891">
        <w:rPr>
          <w:rFonts w:ascii="Arial" w:hAnsi="Arial" w:cs="Arial"/>
          <w:color w:val="000000"/>
          <w:w w:val="102"/>
          <w:sz w:val="24"/>
          <w:szCs w:val="24"/>
        </w:rPr>
        <w:t xml:space="preserve"> муниципального района</w:t>
      </w: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,  Совет  </w:t>
      </w:r>
      <w:proofErr w:type="spellStart"/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>Усть-Хоперского</w:t>
      </w:r>
      <w:proofErr w:type="spellEnd"/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   сельского  поселения</w:t>
      </w:r>
    </w:p>
    <w:p w:rsidR="00166891" w:rsidRPr="00166891" w:rsidRDefault="00166891" w:rsidP="00166891">
      <w:pPr>
        <w:spacing w:before="264" w:line="278" w:lineRule="exact"/>
        <w:ind w:right="5"/>
        <w:jc w:val="both"/>
        <w:rPr>
          <w:rFonts w:ascii="Arial" w:hAnsi="Arial" w:cs="Arial"/>
          <w:color w:val="000000"/>
          <w:spacing w:val="2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>ПОСТАНОВЛЯЮ:</w:t>
      </w:r>
    </w:p>
    <w:p w:rsidR="00166891" w:rsidRPr="00166891" w:rsidRDefault="00166891" w:rsidP="00166891">
      <w:pPr>
        <w:shd w:val="clear" w:color="auto" w:fill="FFFFFF"/>
        <w:spacing w:before="264" w:line="278" w:lineRule="exact"/>
        <w:ind w:left="14" w:right="5" w:firstLine="528"/>
        <w:jc w:val="both"/>
        <w:rPr>
          <w:rFonts w:ascii="Arial" w:hAnsi="Arial" w:cs="Arial"/>
          <w:color w:val="00000A"/>
          <w:sz w:val="24"/>
          <w:szCs w:val="24"/>
        </w:rPr>
      </w:pP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1.Внести  в отдельные положения административного регламента </w:t>
      </w: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по предоставлению муниципальной услуги «Предоставление в аренду, собственность, постоянное (бессрочное</w:t>
      </w:r>
      <w:proofErr w:type="gramStart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)п</w:t>
      </w:r>
      <w:proofErr w:type="gramEnd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ользование, 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</w:t>
      </w:r>
      <w:proofErr w:type="spellStart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>Усть-Хоперского</w:t>
      </w:r>
      <w:proofErr w:type="spellEnd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</w:t>
      </w: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  <w:shd w:val="clear" w:color="auto" w:fill="FFFFFF"/>
        </w:rPr>
        <w:t xml:space="preserve">сельского поселения без проведения торгов», утвержденного Постановлением администрации </w:t>
      </w:r>
      <w:proofErr w:type="spellStart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  <w:shd w:val="clear" w:color="auto" w:fill="FFFFFF"/>
        </w:rPr>
        <w:t>Усть-Хоперского</w:t>
      </w:r>
      <w:proofErr w:type="spellEnd"/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  <w:shd w:val="clear" w:color="auto" w:fill="FFFFFF"/>
        </w:rPr>
        <w:t xml:space="preserve"> сельского поселения от 31 декабря 2015 г. № 46</w:t>
      </w: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  <w:shd w:val="clear" w:color="auto" w:fill="FFFFFF"/>
        </w:rPr>
        <w:t xml:space="preserve"> ( далее- Регламент</w:t>
      </w: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) следующие   изменения : </w:t>
      </w:r>
    </w:p>
    <w:p w:rsidR="00166891" w:rsidRPr="00166891" w:rsidRDefault="00166891" w:rsidP="00166891">
      <w:pPr>
        <w:numPr>
          <w:ilvl w:val="1"/>
          <w:numId w:val="1"/>
        </w:numPr>
        <w:suppressAutoHyphens/>
        <w:spacing w:after="0" w:line="0" w:lineRule="atLeast"/>
        <w:ind w:left="0" w:firstLine="543"/>
        <w:jc w:val="both"/>
        <w:rPr>
          <w:rFonts w:ascii="Arial" w:hAnsi="Arial" w:cs="Arial"/>
          <w:color w:val="00000A"/>
          <w:sz w:val="24"/>
          <w:szCs w:val="24"/>
        </w:rPr>
      </w:pPr>
      <w:r w:rsidRPr="00166891">
        <w:rPr>
          <w:rFonts w:ascii="Arial" w:hAnsi="Arial" w:cs="Arial"/>
          <w:color w:val="00000A"/>
          <w:sz w:val="24"/>
          <w:szCs w:val="24"/>
        </w:rPr>
        <w:t>Подпункт 5 пункта 2.6.1. раздела 2 Регламента исключить;</w:t>
      </w:r>
    </w:p>
    <w:p w:rsidR="00166891" w:rsidRPr="00166891" w:rsidRDefault="00166891" w:rsidP="00166891">
      <w:pPr>
        <w:numPr>
          <w:ilvl w:val="1"/>
          <w:numId w:val="1"/>
        </w:numPr>
        <w:suppressAutoHyphens/>
        <w:spacing w:after="0" w:line="0" w:lineRule="atLeast"/>
        <w:ind w:left="0" w:firstLine="543"/>
        <w:jc w:val="both"/>
        <w:rPr>
          <w:rFonts w:ascii="Arial" w:hAnsi="Arial" w:cs="Arial"/>
          <w:sz w:val="24"/>
          <w:szCs w:val="24"/>
        </w:rPr>
      </w:pPr>
      <w:proofErr w:type="gramStart"/>
      <w:r w:rsidRPr="00166891">
        <w:rPr>
          <w:rFonts w:ascii="Arial" w:hAnsi="Arial" w:cs="Arial"/>
          <w:color w:val="00000A"/>
          <w:sz w:val="24"/>
          <w:szCs w:val="24"/>
        </w:rPr>
        <w:t>Подпункт 25 пункта 2.8 раздела 2 Регламента изложить в другой редакции: «площадь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процентов»;</w:t>
      </w:r>
      <w:proofErr w:type="gramEnd"/>
    </w:p>
    <w:p w:rsidR="00166891" w:rsidRPr="00166891" w:rsidRDefault="00166891" w:rsidP="00166891">
      <w:pPr>
        <w:spacing w:line="0" w:lineRule="atLeast"/>
        <w:ind w:firstLine="543"/>
        <w:jc w:val="both"/>
        <w:rPr>
          <w:rFonts w:ascii="Arial" w:hAnsi="Arial" w:cs="Arial"/>
          <w:color w:val="000000"/>
          <w:sz w:val="24"/>
          <w:szCs w:val="24"/>
        </w:rPr>
      </w:pPr>
      <w:r w:rsidRPr="00166891">
        <w:rPr>
          <w:rFonts w:ascii="Arial" w:hAnsi="Arial" w:cs="Arial"/>
          <w:sz w:val="24"/>
          <w:szCs w:val="24"/>
        </w:rPr>
        <w:t xml:space="preserve"> </w:t>
      </w:r>
      <w:r w:rsidRPr="00166891">
        <w:rPr>
          <w:rFonts w:ascii="Arial" w:hAnsi="Arial" w:cs="Arial"/>
          <w:sz w:val="24"/>
          <w:szCs w:val="24"/>
        </w:rPr>
        <w:tab/>
        <w:t>2. Настоящее  постановление  вступает  в  силу  с момента подписания и подлежит официальному опубликованию.</w:t>
      </w:r>
    </w:p>
    <w:p w:rsidR="00166891" w:rsidRPr="00166891" w:rsidRDefault="00166891" w:rsidP="00166891">
      <w:pPr>
        <w:spacing w:after="0"/>
        <w:rPr>
          <w:rFonts w:ascii="Arial" w:hAnsi="Arial" w:cs="Arial"/>
          <w:sz w:val="24"/>
          <w:szCs w:val="24"/>
        </w:rPr>
      </w:pPr>
      <w:r w:rsidRPr="0016689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66891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668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  <w:t>С.М. Ананьев</w:t>
      </w:r>
    </w:p>
    <w:p w:rsidR="0029701E" w:rsidRDefault="0029701E"/>
    <w:sectPr w:rsidR="002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01E"/>
    <w:rsid w:val="00166891"/>
    <w:rsid w:val="0029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891"/>
    <w:rPr>
      <w:rFonts w:ascii="Calibri" w:hAnsi="Calibri"/>
    </w:rPr>
  </w:style>
  <w:style w:type="paragraph" w:styleId="a4">
    <w:name w:val="No Spacing"/>
    <w:link w:val="a3"/>
    <w:uiPriority w:val="1"/>
    <w:qFormat/>
    <w:rsid w:val="0016689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2016-05-10T10:33:00Z</dcterms:created>
  <dcterms:modified xsi:type="dcterms:W3CDTF">2016-05-10T10:35:00Z</dcterms:modified>
</cp:coreProperties>
</file>