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9" w:rsidRPr="00AB75F9" w:rsidRDefault="00AB75F9" w:rsidP="00AB75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B75F9">
        <w:rPr>
          <w:rFonts w:ascii="Arial" w:hAnsi="Arial" w:cs="Arial"/>
          <w:b/>
          <w:sz w:val="24"/>
          <w:szCs w:val="24"/>
        </w:rPr>
        <w:t xml:space="preserve">РФ </w:t>
      </w:r>
    </w:p>
    <w:p w:rsidR="00AB75F9" w:rsidRPr="00AB75F9" w:rsidRDefault="00AB75F9" w:rsidP="00AB75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B75F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B75F9" w:rsidRPr="00AB75F9" w:rsidRDefault="00AB75F9" w:rsidP="00AB75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B75F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B75F9" w:rsidRPr="00AB75F9" w:rsidRDefault="00AB75F9" w:rsidP="00AB75F9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B75F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AB75F9" w:rsidRPr="00AB75F9" w:rsidRDefault="00AB75F9" w:rsidP="00AB75F9">
      <w:pPr>
        <w:pStyle w:val="a4"/>
        <w:rPr>
          <w:rFonts w:ascii="Arial" w:hAnsi="Arial" w:cs="Arial"/>
          <w:b/>
          <w:sz w:val="24"/>
          <w:szCs w:val="24"/>
        </w:rPr>
      </w:pPr>
    </w:p>
    <w:p w:rsidR="00AB75F9" w:rsidRPr="00AB75F9" w:rsidRDefault="00AB75F9" w:rsidP="00AB75F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B75F9">
        <w:rPr>
          <w:rFonts w:ascii="Arial" w:hAnsi="Arial" w:cs="Arial"/>
          <w:b/>
          <w:sz w:val="24"/>
          <w:szCs w:val="24"/>
        </w:rPr>
        <w:t>ПОСТАНОВЛЕНИЕ</w:t>
      </w:r>
    </w:p>
    <w:p w:rsidR="007670F1" w:rsidRPr="00AB75F9" w:rsidRDefault="007670F1" w:rsidP="007670F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от     05.06. 2017 года                                                                  </w:t>
      </w:r>
      <w:r w:rsidR="00AB75F9"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32                                                                       </w:t>
      </w:r>
    </w:p>
    <w:p w:rsidR="007670F1" w:rsidRPr="00AB75F9" w:rsidRDefault="007670F1" w:rsidP="00767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79"/>
        <w:gridCol w:w="5292"/>
      </w:tblGrid>
      <w:tr w:rsidR="007670F1" w:rsidRPr="00AB75F9">
        <w:tc>
          <w:tcPr>
            <w:tcW w:w="4361" w:type="dxa"/>
          </w:tcPr>
          <w:p w:rsidR="007670F1" w:rsidRPr="00AB75F9" w:rsidRDefault="00767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670F1" w:rsidRPr="00AB75F9" w:rsidRDefault="00AB75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7670F1" w:rsidRPr="00AB7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реестра адресов, отсутствующих в Федеральной информационной адресной системе (ФИАС)</w:t>
            </w:r>
            <w:r w:rsidRPr="00AB7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2" w:type="dxa"/>
          </w:tcPr>
          <w:p w:rsidR="007670F1" w:rsidRPr="00AB75F9" w:rsidRDefault="00767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670F1" w:rsidRPr="00AB75F9" w:rsidRDefault="007670F1" w:rsidP="007670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0F1" w:rsidRPr="00AB75F9" w:rsidRDefault="007670F1" w:rsidP="00767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F1" w:rsidRPr="00AB75F9" w:rsidRDefault="007670F1" w:rsidP="007670F1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отсутствием в Федеральной информационной адресной системе адресов, присвоенных до  вступления в силу Федерального Закона от 28.12.2013 № 443-ФЗ «О федеральной информационной адресной системе и внесения изменений в Федеральный Закон от 06.10.2003 № 131-ФЗ «Об общих принципах организации местного самоуправления в Российской Федерации»», и отсутствием нормативного правового акта о присвоении таких адресов, администрация Усть-Хоперского сельского поселения </w:t>
      </w: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7670F1" w:rsidRPr="00AB75F9" w:rsidRDefault="007670F1" w:rsidP="00767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>Заменить в Федеральной информационной адресной системе: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36  по улице Донская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36/1 , 36/2, 36/3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97  по улице Донская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97/1 и  97/2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114  по улице Донская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114/1 и 114/2 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4 по улице Степная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4/1  и 4/2 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22 по улице Степная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22/1  и 22/2 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23 по улице Степная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23/1  и 23/2 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24 по улице Степная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24/1  и 24/2 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31 по улице Степная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31/1  и 31/2  по улице Донская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36  по улице Мира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36/1 и 36/2 по улице Мира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10  по улице Лесная 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10/1  и 10/2  по улице Лесная в ст.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Усть-Хоперской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объект  номер 13 по улице 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Прибрежная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 в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хт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. Бобровский 1-й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13/1  и 13/2  улице Прибрежная  в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хт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. Бобровский 1-й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7670F1" w:rsidRPr="00AB75F9" w:rsidRDefault="007670F1" w:rsidP="007670F1">
      <w:pPr>
        <w:tabs>
          <w:tab w:val="left" w:pos="709"/>
          <w:tab w:val="left" w:pos="3540"/>
          <w:tab w:val="right" w:pos="935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AB75F9">
        <w:rPr>
          <w:rFonts w:ascii="Arial" w:eastAsia="Times New Roman" w:hAnsi="Arial" w:cs="Arial"/>
          <w:sz w:val="24"/>
          <w:szCs w:val="24"/>
          <w:lang w:eastAsia="ru-RU"/>
        </w:rPr>
        <w:t>адресный объект  номер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7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по улице Восточная  в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хт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. Бобровский 1-й  на адресные объекты с номерами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7/1  и 7/2  улице Восточная  в </w:t>
      </w:r>
      <w:proofErr w:type="spell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хт</w:t>
      </w:r>
      <w:proofErr w:type="spell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>. Бобровский 1-й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7670F1" w:rsidRPr="00AB75F9" w:rsidRDefault="007670F1" w:rsidP="007670F1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Разместить информацию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об адресах в ФИАС.</w:t>
      </w:r>
    </w:p>
    <w:p w:rsidR="007670F1" w:rsidRPr="00AB75F9" w:rsidRDefault="007670F1" w:rsidP="007670F1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B75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B75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670F1" w:rsidRPr="00AB75F9" w:rsidRDefault="007670F1" w:rsidP="00767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F1" w:rsidRPr="00AB75F9" w:rsidRDefault="007670F1" w:rsidP="00767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F1" w:rsidRPr="00AB75F9" w:rsidRDefault="007670F1" w:rsidP="00767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0F1" w:rsidRPr="00AB75F9" w:rsidRDefault="007670F1" w:rsidP="007670F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sz w:val="24"/>
          <w:szCs w:val="24"/>
          <w:lang w:eastAsia="ru-RU"/>
        </w:rPr>
        <w:t>Глава Усть-Хоперского</w:t>
      </w:r>
    </w:p>
    <w:p w:rsidR="007670F1" w:rsidRPr="00AB75F9" w:rsidRDefault="007670F1" w:rsidP="007670F1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AB75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С.М. Ананьев</w:t>
      </w:r>
    </w:p>
    <w:p w:rsidR="007670F1" w:rsidRPr="00AB75F9" w:rsidRDefault="007670F1" w:rsidP="00767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497" w:rsidRDefault="00740497" w:rsidP="007670F1"/>
    <w:sectPr w:rsidR="00740497" w:rsidSect="00F9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0497"/>
    <w:rsid w:val="00740497"/>
    <w:rsid w:val="007670F1"/>
    <w:rsid w:val="00AB75F9"/>
    <w:rsid w:val="00F9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0F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7670F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B7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2017-06-13T12:34:00Z</dcterms:created>
  <dcterms:modified xsi:type="dcterms:W3CDTF">2017-06-13T12:37:00Z</dcterms:modified>
</cp:coreProperties>
</file>