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FF" w:rsidRPr="008809FF" w:rsidRDefault="008809FF" w:rsidP="008809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09FF">
        <w:rPr>
          <w:rFonts w:ascii="Arial" w:hAnsi="Arial" w:cs="Arial"/>
          <w:b/>
          <w:sz w:val="24"/>
          <w:szCs w:val="24"/>
        </w:rPr>
        <w:t xml:space="preserve">РФ </w:t>
      </w:r>
    </w:p>
    <w:p w:rsidR="008809FF" w:rsidRPr="008809FF" w:rsidRDefault="008809FF" w:rsidP="008809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09FF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809FF" w:rsidRPr="008809FF" w:rsidRDefault="008809FF" w:rsidP="008809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09FF"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8809FF" w:rsidRPr="008809FF" w:rsidRDefault="008809FF" w:rsidP="008809FF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809FF"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8809FF">
        <w:rPr>
          <w:rFonts w:ascii="Arial" w:hAnsi="Arial" w:cs="Arial"/>
          <w:b/>
          <w:sz w:val="24"/>
          <w:szCs w:val="24"/>
        </w:rPr>
        <w:t>ПОСТАНОВЛЕНИЕ</w:t>
      </w:r>
    </w:p>
    <w:p w:rsidR="008809FF" w:rsidRPr="008809FF" w:rsidRDefault="008809FF" w:rsidP="008809FF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8809FF" w:rsidRPr="008809FF" w:rsidRDefault="008809FF" w:rsidP="008809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09FF" w:rsidRPr="008809FF" w:rsidRDefault="008809FF" w:rsidP="008809FF">
      <w:pPr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№ 33                                                                    </w:t>
      </w:r>
      <w:r w:rsidR="00C16F73">
        <w:rPr>
          <w:rFonts w:ascii="Arial" w:hAnsi="Arial" w:cs="Arial"/>
          <w:sz w:val="24"/>
          <w:szCs w:val="24"/>
        </w:rPr>
        <w:t xml:space="preserve">                             </w:t>
      </w:r>
      <w:r w:rsidRPr="008809FF">
        <w:rPr>
          <w:rFonts w:ascii="Arial" w:hAnsi="Arial" w:cs="Arial"/>
          <w:sz w:val="24"/>
          <w:szCs w:val="24"/>
        </w:rPr>
        <w:t>от  17.06.2016 г.</w:t>
      </w: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«Об особом противопожарном режиме</w:t>
      </w: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на территории </w:t>
      </w:r>
      <w:proofErr w:type="spellStart"/>
      <w:r w:rsidRPr="008809F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809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09F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поселения Серафимовичского</w:t>
      </w: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муниципального района»</w:t>
      </w: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10"/>
        <w:keepNext/>
        <w:keepLines/>
        <w:shd w:val="clear" w:color="auto" w:fill="auto"/>
        <w:spacing w:line="276" w:lineRule="auto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proofErr w:type="gramStart"/>
      <w:r w:rsidRPr="008809FF">
        <w:rPr>
          <w:rFonts w:ascii="Arial" w:hAnsi="Arial" w:cs="Arial"/>
          <w:sz w:val="24"/>
          <w:szCs w:val="24"/>
        </w:rPr>
        <w:t>В соответствии со статьей 30 Федерального закона от 21 декабря 1994 г. № 69-ФЗ "О пожарной безопасности", статьей 15.1 Закона Волгоградской области от 28 апреля 2006 г. № 1220-ОД "О пожарной безопасности", постановления Губернатора Волгоградской области  от 16 июня 2016г. № 394 « Об особом противопожарном режиме на территории Волгоградской области», а также в целях защиты жизни и здоровья граждан, имущества,  в связи с</w:t>
      </w:r>
      <w:proofErr w:type="gramEnd"/>
      <w:r w:rsidRPr="008809FF">
        <w:rPr>
          <w:rFonts w:ascii="Arial" w:hAnsi="Arial" w:cs="Arial"/>
          <w:sz w:val="24"/>
          <w:szCs w:val="24"/>
        </w:rPr>
        <w:t xml:space="preserve"> установлением сухой, теплой погоды и повышением класса пожарной опасности в лесах</w:t>
      </w:r>
    </w:p>
    <w:p w:rsidR="008809FF" w:rsidRPr="008809FF" w:rsidRDefault="008809FF" w:rsidP="008809FF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>ПОСТАНОВЛЯЮ</w:t>
      </w:r>
      <w:proofErr w:type="gramStart"/>
      <w:r w:rsidRPr="008809FF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1. Установить на территории </w:t>
      </w:r>
      <w:proofErr w:type="spellStart"/>
      <w:r w:rsidRPr="008809F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809F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 особый противопожарный режим с 08ч 00 мин. 17 июня 2016г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2. На период действия особого противопожарного режима на территории </w:t>
      </w:r>
      <w:proofErr w:type="spellStart"/>
      <w:r w:rsidRPr="008809F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809FF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 установить следующие дополнительные меры пожарной безопасности: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- осуществить комплекс мероприятий по организации патрулирования в лесах.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- создать условия для привлечения населения к тушению пожаров в населенных пунктах и на приграничных с лесным фондом территориях в рамках реализации полномочий по обеспечению первичных мер пожарной безопасности;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- 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 - провести очистки территории населенных пунктов,   полос отвода автомобильных дорог  от горючих отходов, сухой травы, камыша, спиленных веток и деревьев;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-   провести противопожарное обустройство (создание минерализованных полос шириной не менее 15 метров) вдоль границ населенных пунктов,  объектов отдыха и оздоровления детей, в пределах полос отвода автомобильных дорог, земель сельскохозяйственного назначения;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- создать запасы горюче-смазочных материалов для ликвидации пожаров;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lastRenderedPageBreak/>
        <w:t xml:space="preserve">           - осуществить комплекс </w:t>
      </w:r>
      <w:proofErr w:type="gramStart"/>
      <w:r w:rsidRPr="008809FF">
        <w:rPr>
          <w:rFonts w:ascii="Arial" w:hAnsi="Arial" w:cs="Arial"/>
          <w:sz w:val="24"/>
          <w:szCs w:val="24"/>
        </w:rPr>
        <w:t>мероприятии</w:t>
      </w:r>
      <w:proofErr w:type="gramEnd"/>
      <w:r w:rsidRPr="008809FF">
        <w:rPr>
          <w:rFonts w:ascii="Arial" w:hAnsi="Arial" w:cs="Arial"/>
          <w:sz w:val="24"/>
          <w:szCs w:val="24"/>
        </w:rPr>
        <w:t xml:space="preserve"> по организации патрулирования населенных пунктов,   казачьими дружинами и добровольческими формированиями, а также иными лицами по решению органов местного самоуправления;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- подготовить водовозную технику; 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- закрепить  землеройную технику для ее возможного использования за ИП Сутуловым А.М.;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- регулярно  информировать населения о соблюдении мер пожарной безопасности в условиях особого противопожарного режима;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4. </w:t>
      </w:r>
      <w:proofErr w:type="gramStart"/>
      <w:r w:rsidRPr="008809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09FF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           5. Настоящее постановление вступает в законную силу с момента его опубликования  в средствах массовой информации.</w:t>
      </w: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10"/>
        <w:keepNext/>
        <w:keepLines/>
        <w:shd w:val="clear" w:color="auto" w:fill="au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8809FF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8809F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809FF"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8809FF" w:rsidRPr="008809FF" w:rsidRDefault="008809FF" w:rsidP="008809FF">
      <w:pPr>
        <w:pStyle w:val="a4"/>
        <w:rPr>
          <w:rFonts w:ascii="Arial" w:hAnsi="Arial" w:cs="Arial"/>
          <w:sz w:val="24"/>
          <w:szCs w:val="24"/>
        </w:rPr>
      </w:pPr>
      <w:r w:rsidRPr="008809FF">
        <w:rPr>
          <w:rFonts w:ascii="Arial" w:hAnsi="Arial" w:cs="Arial"/>
          <w:sz w:val="24"/>
          <w:szCs w:val="24"/>
        </w:rPr>
        <w:t>поселения:                                                                           С.М.Ананьев</w:t>
      </w:r>
    </w:p>
    <w:p w:rsidR="008809FF" w:rsidRPr="008809FF" w:rsidRDefault="008809FF" w:rsidP="008809FF">
      <w:pPr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rPr>
          <w:rFonts w:ascii="Arial" w:hAnsi="Arial" w:cs="Arial"/>
          <w:sz w:val="24"/>
          <w:szCs w:val="24"/>
        </w:rPr>
      </w:pPr>
    </w:p>
    <w:p w:rsidR="008809FF" w:rsidRPr="008809FF" w:rsidRDefault="008809FF" w:rsidP="008809FF">
      <w:pPr>
        <w:spacing w:after="0"/>
        <w:rPr>
          <w:rFonts w:ascii="Arial" w:hAnsi="Arial" w:cs="Arial"/>
          <w:sz w:val="24"/>
          <w:szCs w:val="24"/>
        </w:rPr>
      </w:pPr>
    </w:p>
    <w:p w:rsidR="008809FF" w:rsidRDefault="008809FF" w:rsidP="0088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09FF" w:rsidRDefault="008809FF" w:rsidP="008809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431D" w:rsidRDefault="0067431D"/>
    <w:sectPr w:rsidR="0067431D" w:rsidSect="00CF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431D"/>
    <w:rsid w:val="0067431D"/>
    <w:rsid w:val="008809FF"/>
    <w:rsid w:val="00C16F73"/>
    <w:rsid w:val="00C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809FF"/>
    <w:rPr>
      <w:rFonts w:ascii="Calibri" w:hAnsi="Calibri"/>
    </w:rPr>
  </w:style>
  <w:style w:type="paragraph" w:styleId="a4">
    <w:name w:val="No Spacing"/>
    <w:link w:val="a3"/>
    <w:uiPriority w:val="1"/>
    <w:qFormat/>
    <w:rsid w:val="008809FF"/>
    <w:pPr>
      <w:spacing w:after="0" w:line="240" w:lineRule="auto"/>
    </w:pPr>
    <w:rPr>
      <w:rFonts w:ascii="Calibri" w:hAnsi="Calibri"/>
    </w:rPr>
  </w:style>
  <w:style w:type="character" w:customStyle="1" w:styleId="1">
    <w:name w:val="Заголовок №1_"/>
    <w:basedOn w:val="a0"/>
    <w:link w:val="10"/>
    <w:locked/>
    <w:rsid w:val="008809FF"/>
    <w:rPr>
      <w:rFonts w:ascii="Times New Roman" w:eastAsia="Times New Roman" w:hAnsi="Times New Roman" w:cs="Times New Roman"/>
      <w:b/>
      <w:bCs/>
      <w:spacing w:val="300"/>
      <w:sz w:val="123"/>
      <w:szCs w:val="123"/>
      <w:shd w:val="clear" w:color="auto" w:fill="FFFFFF"/>
    </w:rPr>
  </w:style>
  <w:style w:type="paragraph" w:customStyle="1" w:styleId="10">
    <w:name w:val="Заголовок №1"/>
    <w:basedOn w:val="a"/>
    <w:link w:val="1"/>
    <w:rsid w:val="008809FF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00"/>
      <w:sz w:val="123"/>
      <w:szCs w:val="1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2016-06-20T07:26:00Z</dcterms:created>
  <dcterms:modified xsi:type="dcterms:W3CDTF">2016-06-20T07:31:00Z</dcterms:modified>
</cp:coreProperties>
</file>