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C7" w:rsidRPr="00F00346" w:rsidRDefault="003D74C7" w:rsidP="003D74C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00346">
        <w:rPr>
          <w:rFonts w:ascii="Arial" w:hAnsi="Arial" w:cs="Arial"/>
          <w:b/>
          <w:sz w:val="24"/>
          <w:szCs w:val="24"/>
        </w:rPr>
        <w:t xml:space="preserve">РФ </w:t>
      </w:r>
    </w:p>
    <w:p w:rsidR="003D74C7" w:rsidRPr="00F00346" w:rsidRDefault="003D74C7" w:rsidP="003D74C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00346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3D74C7" w:rsidRPr="00F00346" w:rsidRDefault="003D74C7" w:rsidP="003D74C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00346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3D74C7" w:rsidRPr="003D74C7" w:rsidRDefault="003D74C7" w:rsidP="003D74C7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F00346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3D74C7" w:rsidRDefault="003D74C7" w:rsidP="002A3CAB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3CAB" w:rsidRPr="00A97863" w:rsidRDefault="002A3CAB" w:rsidP="002A3CAB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7863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A3CAB" w:rsidRPr="00A97863" w:rsidRDefault="002A3CAB" w:rsidP="002A3CAB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A97863">
        <w:rPr>
          <w:rFonts w:ascii="Arial" w:hAnsi="Arial" w:cs="Arial"/>
          <w:sz w:val="28"/>
          <w:szCs w:val="28"/>
        </w:rPr>
        <w:t xml:space="preserve"> </w:t>
      </w:r>
      <w:r w:rsidRPr="00A97863">
        <w:rPr>
          <w:rFonts w:ascii="Arial" w:hAnsi="Arial" w:cs="Arial"/>
          <w:sz w:val="24"/>
          <w:szCs w:val="24"/>
        </w:rPr>
        <w:t>от  23.08.2018 год                                                                                                     №35</w:t>
      </w:r>
    </w:p>
    <w:p w:rsidR="002A3CAB" w:rsidRPr="00A97863" w:rsidRDefault="002A3CAB" w:rsidP="002A3CAB">
      <w:pPr>
        <w:pStyle w:val="a4"/>
        <w:rPr>
          <w:rFonts w:ascii="Arial" w:hAnsi="Arial" w:cs="Arial"/>
        </w:rPr>
      </w:pPr>
      <w:r w:rsidRPr="00A97863">
        <w:rPr>
          <w:rFonts w:ascii="Arial" w:hAnsi="Arial" w:cs="Arial"/>
        </w:rPr>
        <w:t xml:space="preserve"> «Об изменении адресов </w:t>
      </w:r>
    </w:p>
    <w:p w:rsidR="002A3CAB" w:rsidRPr="00A97863" w:rsidRDefault="002A3CAB" w:rsidP="002A3CAB">
      <w:pPr>
        <w:pStyle w:val="a4"/>
        <w:rPr>
          <w:rFonts w:ascii="Arial" w:hAnsi="Arial" w:cs="Arial"/>
        </w:rPr>
      </w:pPr>
      <w:r w:rsidRPr="00A97863">
        <w:rPr>
          <w:rFonts w:ascii="Arial" w:hAnsi="Arial" w:cs="Arial"/>
        </w:rPr>
        <w:t>объектов адресации»</w:t>
      </w:r>
    </w:p>
    <w:p w:rsidR="002A3CAB" w:rsidRPr="00A97863" w:rsidRDefault="002A3CAB" w:rsidP="002A3CAB">
      <w:pPr>
        <w:spacing w:after="0" w:line="312" w:lineRule="auto"/>
        <w:jc w:val="center"/>
        <w:rPr>
          <w:rFonts w:ascii="Arial" w:hAnsi="Arial" w:cs="Arial"/>
          <w:sz w:val="28"/>
          <w:szCs w:val="28"/>
        </w:rPr>
      </w:pPr>
    </w:p>
    <w:p w:rsidR="002A3CAB" w:rsidRPr="00A97863" w:rsidRDefault="002A3CAB" w:rsidP="002A3CAB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2A3CAB" w:rsidRPr="00A97863" w:rsidRDefault="002A3CAB" w:rsidP="002A3C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97863">
        <w:rPr>
          <w:rFonts w:ascii="Arial" w:hAnsi="Arial" w:cs="Arial"/>
          <w:sz w:val="24"/>
          <w:szCs w:val="24"/>
        </w:rPr>
        <w:t>Руководствуясь пунктом 26 части 1 статьи 16 Федерального закона от 06.10.2003 № 131-ФЗ «Об общих принципах организации местного самоуправления в Российской Федерации», частью 3 статьи 5 Федерального закона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</w:t>
      </w:r>
      <w:proofErr w:type="gramEnd"/>
      <w:r w:rsidRPr="00A97863">
        <w:rPr>
          <w:rFonts w:ascii="Arial" w:hAnsi="Arial" w:cs="Arial"/>
          <w:sz w:val="24"/>
          <w:szCs w:val="24"/>
        </w:rPr>
        <w:t xml:space="preserve"> Правил присвоения, изменения и аннулирования адресов»</w:t>
      </w:r>
    </w:p>
    <w:p w:rsidR="002A3CAB" w:rsidRPr="00A97863" w:rsidRDefault="002A3CAB" w:rsidP="002A3CAB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7863">
        <w:rPr>
          <w:rFonts w:ascii="Arial" w:hAnsi="Arial" w:cs="Arial"/>
          <w:sz w:val="24"/>
          <w:szCs w:val="24"/>
        </w:rPr>
        <w:t>Постановляю:</w:t>
      </w:r>
    </w:p>
    <w:p w:rsidR="002A3CAB" w:rsidRPr="00A97863" w:rsidRDefault="002A3CAB" w:rsidP="002A3C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7863">
        <w:rPr>
          <w:rFonts w:ascii="Arial" w:hAnsi="Arial" w:cs="Arial"/>
          <w:sz w:val="24"/>
          <w:szCs w:val="24"/>
        </w:rPr>
        <w:t>1.Изменить адреса объектов адресации согласно приложениям №1, №2, №3, №4  к настоящему постановлению.</w:t>
      </w:r>
    </w:p>
    <w:p w:rsidR="002A3CAB" w:rsidRPr="00A97863" w:rsidRDefault="002A3CAB" w:rsidP="002A3C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3CAB" w:rsidRPr="00A97863" w:rsidRDefault="002A3CAB" w:rsidP="002A3C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3CAB" w:rsidRPr="00A97863" w:rsidRDefault="002A3CAB" w:rsidP="002A3C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3CAB" w:rsidRPr="00A97863" w:rsidRDefault="002A3CAB" w:rsidP="002A3C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7863">
        <w:rPr>
          <w:rFonts w:ascii="Arial" w:eastAsia="Times New Roman" w:hAnsi="Arial" w:cs="Arial"/>
          <w:sz w:val="24"/>
          <w:szCs w:val="24"/>
          <w:lang w:eastAsia="ru-RU"/>
        </w:rPr>
        <w:t xml:space="preserve">Глава Усть-Хоперского </w:t>
      </w:r>
    </w:p>
    <w:p w:rsidR="002A3CAB" w:rsidRPr="00A97863" w:rsidRDefault="002A3CAB" w:rsidP="002A3C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786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С.М. Ананьев</w:t>
      </w:r>
    </w:p>
    <w:p w:rsidR="002A3CAB" w:rsidRPr="00A97863" w:rsidRDefault="002A3CAB" w:rsidP="002A3C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78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3CAB" w:rsidRPr="002A3CAB" w:rsidRDefault="002A3CAB" w:rsidP="002A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AB" w:rsidRPr="002A3CAB" w:rsidRDefault="002A3CAB" w:rsidP="002A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AB" w:rsidRDefault="002A3CAB" w:rsidP="002A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AB" w:rsidRPr="00C44082" w:rsidRDefault="002A3CAB" w:rsidP="002A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B5" w:rsidRDefault="006969B5"/>
    <w:p w:rsidR="002A3CAB" w:rsidRDefault="002A3CAB"/>
    <w:p w:rsidR="002A3CAB" w:rsidRDefault="002A3CAB"/>
    <w:p w:rsidR="002A3CAB" w:rsidRDefault="002A3CAB"/>
    <w:p w:rsidR="003D74C7" w:rsidRDefault="003D74C7"/>
    <w:p w:rsidR="003D74C7" w:rsidRDefault="003D74C7"/>
    <w:p w:rsidR="002A3CAB" w:rsidRDefault="002A3CAB"/>
    <w:p w:rsidR="002A3CAB" w:rsidRDefault="002A3CAB"/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8"/>
        <w:gridCol w:w="3575"/>
        <w:gridCol w:w="1276"/>
        <w:gridCol w:w="708"/>
        <w:gridCol w:w="1560"/>
        <w:gridCol w:w="850"/>
        <w:gridCol w:w="709"/>
      </w:tblGrid>
      <w:tr w:rsidR="002A3CAB" w:rsidTr="002A3CAB">
        <w:trPr>
          <w:trHeight w:val="638"/>
        </w:trPr>
        <w:tc>
          <w:tcPr>
            <w:tcW w:w="9386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A3CAB" w:rsidRPr="002A3CAB" w:rsidRDefault="002A3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</w:t>
            </w:r>
            <w:r w:rsidRPr="002A3CAB">
              <w:rPr>
                <w:rFonts w:ascii="Arial" w:hAnsi="Arial" w:cs="Arial"/>
                <w:bCs/>
                <w:color w:val="000000"/>
              </w:rPr>
              <w:t>Приложение № 1</w:t>
            </w:r>
          </w:p>
        </w:tc>
      </w:tr>
      <w:tr w:rsidR="002A3CAB" w:rsidRPr="003D74C7" w:rsidTr="002A3CAB">
        <w:trPr>
          <w:trHeight w:val="638"/>
        </w:trPr>
        <w:tc>
          <w:tcPr>
            <w:tcW w:w="9386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74C7">
              <w:rPr>
                <w:rFonts w:ascii="Arial" w:hAnsi="Arial" w:cs="Arial"/>
                <w:b/>
                <w:bCs/>
                <w:color w:val="000000"/>
              </w:rPr>
              <w:t>Перечень адресов объектов адресации, подлежащих изменению</w:t>
            </w:r>
          </w:p>
        </w:tc>
      </w:tr>
      <w:tr w:rsidR="002A3CAB" w:rsidRPr="003D74C7" w:rsidTr="002A3CAB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D74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D74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Реквизиты адреса, содержащиеся в ФИАС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Реквизиты адреса, необходимые для внесения в ФИАС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CAB" w:rsidRPr="003D74C7" w:rsidTr="002A3CAB">
        <w:trPr>
          <w:trHeight w:val="492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Родительский обьект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Признак владения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Дома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Родительский обьект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Признак владения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Дома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Усть-Хоперская станица, Донская ул, ОКАТО '18250860001', ОКТМО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'186504601001'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Усть-Хоперская станица, Донская ул, ОКАТО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'18250860001', ОКТМО '186504601001'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Усть-Хоперская станица,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Донская ул, ОКАТО '18250860001', ОКТМО '186504601001'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Усть-Хоперская станица, Донская ул, ОКАТО '18250860001',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домовладен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36/1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36/1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36/2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36/2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36/3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36/3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Усть-Хоперская станица, Донская ул, ОКАТО '18250860001', ОКТМО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Усть-Хоперская станица, Донская ул, ОКАТО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Усть-Хоперская станица,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Усть-Хоперская станица, Донская ул, ОКАТО '18250860001',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домовладен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Усть-Хоперская станица, Донская ул, ОКАТО '18250860001', ОКТМО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Усть-Хоперская станица, Донская ул, ОКАТО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Усть-Хоперская станица,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97/1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97/1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97/2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97/2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Усть-Хоперская станица, Донская ул, ОКАТО '18250860001',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114/1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114/1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домовладен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114/2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114/2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116 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116 а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Усть-Хоперская станица, Донская ул, ОКАТО '18250860001', ОКТМО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Усть-Хоперская станица, Донская ул, ОКАТО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Усть-Хоперская станица,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Донская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Усть-Хоперское , Усть-Хоперская станица, Лазоревая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Усть-Хоперская станица, Лазоревая ул, ОКАТО '18250860001',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Хоперское , Усть-Хоперская станица, Лазоревая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домовладен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Усть-Хоперская станица, Лазоревая ул, ОКАТО '18250860001', ОКТМО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Усть-Хоперская станица, Лазоревая ул, ОКАТО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Усть-Хоперская станица,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Лазоревая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Хоперская станица, Лазоревая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Усть-Хоперское , Усть-Хоперская станица, Лазоревая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Усть-Хоперская станица, Лазоревая ул, ОКАТО '18250860001',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Хоперское , Усть-Хоперская станица, Лазоревая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Лазоревая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Усть-Хоперская станица, Мира ул, ОКАТО '18250860001',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Усть-Хоперская станица, Мира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Усть-Хоперская станица, Мира ул, ОКАТО '18250860001',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36/1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36/1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36/2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36/2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Усть-Хоперская станица,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Усть-Хоперская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Усть-Хоперская станица, Мира ул, ОКАТО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Усть-Хоперская станица, Мира ул, ОКАТО '18250860001', ОКТМО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домовладен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234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65/1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65/1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65/2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65/2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238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Усть-Хоперская станица, Мира ул, ОКАТО '18250860001',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76а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76а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Мира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Усть-Хоперская станица,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Степная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4/1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Хоперская станица, Степная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4/2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Усть-Хоперское , Усть-Хоперская станица, Степная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262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Усть-Хоперская станица, Степная ул, ОКАТО '18250860001',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266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Хоперское , Усть-Хоперская станица, Степная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270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домовладен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274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22/1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22/1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22/2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22/2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277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23/1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23/1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23/2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23/2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24/1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24/1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24/2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Усть-Хоперская станица, Степная ул, ОКАТО '18250860001', ОКТМО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24/2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31/1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31/1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31/2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Усть-Хоперская станица, Степная ул, ОКАТО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31/2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Степная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Лесная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Усть-Хоперская станица,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Лесная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Лесная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Лесная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Лесная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Лесная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Лесная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Лесная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Лесная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Хоперская станица, Лесная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293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Лесная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Лесная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Лесная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Лесная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Лесная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Лесная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Лесная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Усть-Хоперское , Усть-Хоперская станица, Лесная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297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Лесная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Лесная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10/1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Лесная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10/2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Лесная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10/2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Лесная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Лесная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Усть-Хоперская станица, Лесная ул, ОКАТО '18250860001',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р-н,  сельское поселение Усть-Хоперское , Усть-Хоперская станица, Лесная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Лесная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Лесная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Лесная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Лесная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Лесная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Лесная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Хоперское , Усть-Хоперская станица, Лесная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кий муниципальный р-н,  сельское поселение Усть-Хоперское , Усть-Хоперская станица, Лесная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Лесная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Лесная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Лесная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Лесная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Лесная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Лесная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Серафимовичский муниципальный р-н,  сельское поселение Усть-Хоперское , Усть-Хоперская станица, Лесная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домовладен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Лесная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Лесная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Лесная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Яблоневая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Яблоневая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Яблоневая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Яблоневая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Яблоневая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Яблоневая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Яблоневая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Яблоневая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Яблоневая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Яблоневая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Яблоневая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Усть-Хоперская станица, Яблоневая ул, ОКАТО '18250860001', ОКТМО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Яблоневая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Яблоневая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Яблоневая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Яблоневая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Яблоневая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Яблоневая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Яблоневая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Усть-Хоперская станица, Садовая ул, ОКАТО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Яблоневая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Садовая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Яблоневая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Садовая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Яблоневая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Садовая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Яблоневая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Усть-Хоперская станица,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Садовая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Яблоневая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Садовая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Яблоневая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Садовая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Яблоневая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Садовая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Подгорная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Хоперская станица, Подгорная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Подгорная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Подгорная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Подгорная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Подгорная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Подгорная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Подгорная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Подгорная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Усть-Хоперское , Усть-Хоперская станица, Подгорная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332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Подгорная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Подгорная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Подгорная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Подгорная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Подгорная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Подгорная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Усть-Хоперская станица, Подгорная ул, ОКАТО '18250860001',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р-н,  сельское поселение Усть-Хоперское , Усть-Хоперская станица, Подгорная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336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Подгорная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Подгорная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Кленовая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Кленовая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Кленовая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Кленовая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Хоперское , Усть-Хоперская станица, Кленовая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кий муниципальный р-н,  сельское поселение Усть-Хоперское , Усть-Хоперская станица, Кленовая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340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Кленовая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Кленовая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Кленовая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Кленовая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Кленовая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Кленовая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Серафимовичский муниципальный р-н,  сельское поселение Усть-Хоперское , Усть-Хоперская станица, Кленовая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домовладен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Кленовая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344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Ковыльная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Ковыльная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Гремячая ул,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Гремячая ул,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Радужный переулок,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Усть-Хоперская станица, Радужный  переулок, ОКАТО '18250860001', ОКТМО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347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Радужный переулок,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Радужный переулок,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Радужный переулок,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Радужный переулок,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Радужный переулок,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Радужный переулок,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Затонский переулок,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Усть-Хоперская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станица, Затонский переулок,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351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Затонский переулок,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Затонский переулок,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Затонский переулок,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Затонский переулок,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Вишневый переулок,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Вишневый переулок,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Усть-Хоперская станица,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Колхозный переулок,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муниципальный р-н,  сельское поселение Усть-Хоперское , Усть-Хоперская станица, Колхозый переулок,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355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Колхозый переулок,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Колхозый переулок,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A3CAB" w:rsidRPr="003D74C7" w:rsidTr="002A3CAB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Колхозый переулок, ОКАТО '18250860001', ОКТМО '186504601001'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Усть-Хоперская станица, Колхозый переулок, ОКАТО '18250860001', ОКТМО '186504601001'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CAB" w:rsidRPr="003D74C7" w:rsidRDefault="002A3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</w:tbl>
    <w:p w:rsidR="002A3CAB" w:rsidRPr="003D74C7" w:rsidRDefault="002A3CAB">
      <w:pPr>
        <w:rPr>
          <w:rFonts w:ascii="Arial" w:hAnsi="Arial" w:cs="Arial"/>
        </w:rPr>
      </w:pPr>
    </w:p>
    <w:p w:rsidR="002A3CAB" w:rsidRPr="003D74C7" w:rsidRDefault="002A3CAB">
      <w:pPr>
        <w:rPr>
          <w:rFonts w:ascii="Arial" w:hAnsi="Arial" w:cs="Arial"/>
        </w:rPr>
      </w:pPr>
    </w:p>
    <w:p w:rsidR="002A3CAB" w:rsidRPr="003D74C7" w:rsidRDefault="002A3CAB">
      <w:pPr>
        <w:rPr>
          <w:rFonts w:ascii="Arial" w:hAnsi="Arial" w:cs="Arial"/>
        </w:rPr>
      </w:pPr>
      <w:r w:rsidRPr="003D74C7">
        <w:rPr>
          <w:rFonts w:ascii="Arial" w:hAnsi="Arial" w:cs="Arial"/>
        </w:rPr>
        <w:tab/>
      </w:r>
      <w:r w:rsidRPr="003D74C7">
        <w:rPr>
          <w:rFonts w:ascii="Arial" w:hAnsi="Arial" w:cs="Arial"/>
        </w:rPr>
        <w:tab/>
      </w:r>
      <w:r w:rsidRPr="003D74C7">
        <w:rPr>
          <w:rFonts w:ascii="Arial" w:hAnsi="Arial" w:cs="Arial"/>
        </w:rPr>
        <w:tab/>
      </w:r>
      <w:r w:rsidRPr="003D74C7">
        <w:rPr>
          <w:rFonts w:ascii="Arial" w:hAnsi="Arial" w:cs="Arial"/>
        </w:rPr>
        <w:tab/>
      </w:r>
      <w:r w:rsidRPr="003D74C7">
        <w:rPr>
          <w:rFonts w:ascii="Arial" w:hAnsi="Arial" w:cs="Arial"/>
        </w:rPr>
        <w:tab/>
      </w:r>
      <w:r w:rsidRPr="003D74C7">
        <w:rPr>
          <w:rFonts w:ascii="Arial" w:hAnsi="Arial" w:cs="Arial"/>
        </w:rPr>
        <w:tab/>
      </w:r>
      <w:r w:rsidRPr="003D74C7">
        <w:rPr>
          <w:rFonts w:ascii="Arial" w:hAnsi="Arial" w:cs="Arial"/>
        </w:rPr>
        <w:tab/>
      </w:r>
      <w:r w:rsidRPr="003D74C7">
        <w:rPr>
          <w:rFonts w:ascii="Arial" w:hAnsi="Arial" w:cs="Arial"/>
        </w:rPr>
        <w:tab/>
      </w:r>
      <w:r w:rsidRPr="003D74C7">
        <w:rPr>
          <w:rFonts w:ascii="Arial" w:hAnsi="Arial" w:cs="Arial"/>
        </w:rPr>
        <w:tab/>
      </w:r>
      <w:r w:rsidRPr="003D74C7">
        <w:rPr>
          <w:rFonts w:ascii="Arial" w:hAnsi="Arial" w:cs="Arial"/>
        </w:rPr>
        <w:tab/>
        <w:t>Приложение № 2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8"/>
        <w:gridCol w:w="3575"/>
        <w:gridCol w:w="1276"/>
        <w:gridCol w:w="708"/>
        <w:gridCol w:w="1560"/>
        <w:gridCol w:w="850"/>
        <w:gridCol w:w="709"/>
      </w:tblGrid>
      <w:tr w:rsidR="000E7E9C" w:rsidRPr="003D74C7" w:rsidTr="00E173FD">
        <w:trPr>
          <w:trHeight w:val="638"/>
        </w:trPr>
        <w:tc>
          <w:tcPr>
            <w:tcW w:w="9386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74C7">
              <w:rPr>
                <w:rFonts w:ascii="Arial" w:hAnsi="Arial" w:cs="Arial"/>
                <w:b/>
                <w:bCs/>
                <w:color w:val="000000"/>
              </w:rPr>
              <w:t>Перечень адресов объектов адресации, подлежащих изменению</w:t>
            </w:r>
          </w:p>
        </w:tc>
      </w:tr>
      <w:tr w:rsidR="000E7E9C" w:rsidRPr="003D74C7" w:rsidTr="000E7E9C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D74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D74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Реквизиты адреса, содержащиеся в ФИАС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Реквизиты адреса, необходимые для внесения в ФИАС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9C" w:rsidRPr="003D74C7" w:rsidTr="000E7E9C">
        <w:trPr>
          <w:trHeight w:val="492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Родительский обьект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Признак владения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Дома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Родительский обьект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Признак владения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Дома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Донская ул, ОКАТО '18250860005', ОКТМО '18650460121'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Донская ул, ОКАТО '18250860005', ОКТМО '18650460121'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Донская ул, ОКАТО '18250860005', ОКТМО '18650460121'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Донская ул, ОКАТО '18250860005', ОКТМО '18650460121'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Донская ул, ОКАТО '18250860005', ОКТМО '18650460121'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Донская ул, ОКАТО '18250860005', ОКТМО '18650460121'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Донская ул, ОКАТО '18250860005', ОКТМО '18650460121'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Донская ул, ОКАТО '18250860005', ОКТМО '18650460121'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р-н,  сельское поселение Усть-Хоперское , Рыбный хутор, Донская ул, ОКАТО '18250860005', ОКТМО '18650460121'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Серафимовичский муниципальный р-н,  сельское поселение Усть-Хоперское , Рыбный хутор, Донская ул, ОКАТО '18250860005', ОКТМО '18650460121'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Донская ул, ОКАТО '18250860005', ОКТМО '18650460121'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Донская ул, ОКАТО '18250860005', ОКТМО '18650460121'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Донская ул, ОКАТО '18250860005', ОКТМО '18650460121'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Донская ул, ОКАТО '18250860005', ОКТМО '18650460121'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Донская ул, ОКАТО '18250860005', ОКТМО '18650460121'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 , Донская ул, ОКАТО '18250860005', ОКТМО '18650460121'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Донская ул, ОКАТО '18250860005', ОКТМО '18650460121'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, Рыбный хутор, Донская ул, ОКАТО '18250860005', ОКТМО '18650460121'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Донская ул, ОКАТО '18250860005', ОКТМО '18650460121'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Донская ул, ОКАТО '18250860005', ОКТМО '18650460121'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Донская ул, ОКАТО '18250860005', ОКТМО '18650460121'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Донская ул, ОКАТО '18250860005', ОКТМО '18650460121'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Донская ул, ОКАТО '18250860005', ОКТМО '18650460121'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Донская ул, ОКАТО '18250860005', ОКТМО '18650460121'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Донская ул, ОКАТО '18250860005', ОКТМО '18650460121'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Донская ул, ОКАТО '18250860005', ОКТМО '18650460121'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Донская ул, ОКАТО '18250860005', ОКТМО '18650460121'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Донская ул, ОКАТО '18250860005', ОКТМО '18650460121'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Донская ул, ОКАТО '18250860005', ОКТМО '18650460121'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Донская ул, ОКАТО '18250860005', ОКТМО '18650460121'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Донская ул, ОКАТО '18250860005', ОКТМО '18650460121'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Донская ул, ОКАТО '18250860005', ОКТМО '18650460121'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Донская ул, ОКАТО '18250860005', ОКТМО '18650460121'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Донская ул, ОКАТО '18250860005', ОКТМО '18650460121'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Донская ул, ОКАТО '18250860005', ОКТМО '18650460121'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поселение Усть-Хоперское , Рыбный хутор, Донская ул, ОКАТО '18250860005', ОКТМО '18650460121'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Донская ул, ОКАТО '18250860005', ОКТМО '18650460121'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Донская ул, ОКАТО '18250860005', ОКТМО '18650460121'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 , Казачья ул, ОКАТО '18250860005', ОКТМО '18650460121'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Казачья ул, ОКАТО '18250860005', ОКТМО '18650460121'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Казачья ул, ОКАТО '18250860005', ОКТМО '18650460121'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Казачья ул, ОКАТО '18250860005', ОКТМО '18650460121'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Казачья ул, ОКАТО '18250860005', ОКТМО '18650460121'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Рыбный хутор, Казачья ул, ОКАТО '18250860005',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ОКТМО '18650460121'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Казачья ул, ОКАТО '18250860005', ОКТМО '18650460121'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Казачья ул, ОКАТО '18250860005', ОКТМО '18650460121'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Казачья ул, ОКАТО '18250860005', ОКТМО '18650460121'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Казачья ул, ОКАТО '18250860005', ОКТМО '18650460121'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Казачья ул, ОКАТО '18250860005', ОКТМО '18650460121'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Казачья ул, ОКАТО '18250860005', ОКТМО '18650460121'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Казачья ул, ОКАТО '18250860005', ОКТМО '18650460121'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Казачья ул, ОКАТО '18250860005', ОКТМО '18650460121'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Рыбный хутор, Казачья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ул, ОКАТО '18250860005', ОКТМО '18650460121'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муниципальный р-н,  сельское поселение Усть-Хоперское , Рыбный хутор, Казачья ул, ОКАТО '18250860005', ОКТМО '18650460121'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Казачья ул, ОКАТО '18250860005', ОКТМО '18650460121'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Казачья ул, ОКАТО '18250860005', ОКТМО '18650460121'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Казачья ул, ОКАТО '18250860005', ОКТМО '18650460121'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Казачья ул, ОКАТО '18250860005', ОКТМО '18650460121'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Казачья ул, ОКАТО '18250860005', ОКТМО '18650460121'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Казачья ул, ОКАТО '18250860005', ОКТМО '18650460121'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Казачья ул, ОКАТО '18250860005', ОКТМО '18650460121'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Рыбный хутор, Казачья ул,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ОКАТО '18250860005', ОКТМО '18650460121'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Казачья ул, ОКАТО '18250860005', ОКТМО '18650460121'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Казачья ул, ОКАТО '18250860005', ОКТМО '18650460121'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Казачья ул, ОКАТО '18250860005', ОКТМО '18650460121'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Казачья ул, ОКАТО '18250860005', ОКТМО '18650460121'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Казачья ул, ОКАТО '18250860005', ОКТМО '18650460121'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Казачья ул, ОКАТО '18250860005', ОКТМО '18650460121'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Казачья ул, ОКАТО '18250860005', ОКТМО '18650460121'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Казачья ул, ОКАТО '18250860005', ОКТМО '18650460121'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р-н,  сельское поселение Усть-Хоперское , Рыбный хутор, Казачья ул, ОКАТО '18250860005', ОКТМО '18650460121'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Серафимовичский муниципальный р-н,  сельское поселение Усть-Хоперское , Рыбный хутор, Казачья ул, ОКАТО '18250860005', ОКТМО '18650460121'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Лесная ул, ОКАТО '18250860005', ОКТМО '18650460121'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Лесная ул, ОКАТО '18250860005', ОКТМО '18650460121'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Лесная ул, ОКАТО '18250860005', ОКТМО '18650460121'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Лесная ул, ОКАТО '18250860005', ОКТМО '18650460121'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Лесная ул, ОКАТО '18250860005', ОКТМО '18650460121'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Лесная ул, ОКАТО '18250860005', ОКТМО '18650460121'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Лесная ул, ОКАТО '18250860005', ОКТМО '18650460121'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, Рыбный хутор, Лесная ул, ОКАТО '18250860005', ОКТМО '18650460121'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Лесная ул, ОКАТО '18250860005', ОКТМО '18650460121'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Лесная ул, ОКАТО '18250860005', ОКТМО '18650460121'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Лесная ул, ОКАТО '18250860005', ОКТМО '18650460121'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Лесная ул, ОКАТО '18250860005', ОКТМО '18650460121'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Степная ул, ОКАТО '18250860005', ОКТМО '18650460121'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Степная ул, ОКАТО '18250860005', ОКТМО '18650460121'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Степная ул, ОКАТО '18250860005', ОКТМО '18650460121'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Степная ул, ОКАТО '18250860005', ОКТМО '18650460121'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Степная ул, ОКАТО '18250860005', ОКТМО '18650460121'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Степная ул, ОКАТО '18250860005', ОКТМО '18650460121'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Степная ул, ОКАТО '18250860005', ОКТМО '18650460121'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Степная ул, ОКАТО '18250860005', ОКТМО '18650460121'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Степная ул, ОКАТО '18250860005', ОКТМО '18650460121'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Степная ул, ОКАТО '18250860005', ОКТМО '18650460121'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Центральная ул, ОКАТО '18250860005', ОКТМО '18650460121'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Центральная ул, ОКАТО '18250860005', ОКТМО '18650460121'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Центральная ул, ОКАТО '18250860005', ОКТМО '18650460121'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поселение Усть-Хоперское , Рыбный хутор, Центральная ул, ОКАТО '18250860005', ОКТМО '18650460121'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Центральная ул, ОКАТО '18250860005', ОКТМО '18650460121'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Центральная ул, ОКАТО '18250860005', ОКТМО '18650460121'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Центральная ул, ОКАТО '18250860005', ОКТМО '18650460121'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Центральная ул, ОКАТО '18250860005', ОКТМО '18650460121'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Центральная ул, ОКАТО '18250860005', ОКТМО '18650460121'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Центральная ул, ОКАТО '18250860005', ОКТМО '18650460121'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Центральная ул, ОКАТО '18250860005', ОКТМО '18650460121'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Рыбный хутор, Центральная ул, ОКАТО '18250860005',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ОКТМО '18650460121'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Рыбный хутор, Центральная ул, ОКАТО '18250860005', ОКТМО '18650460121'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Рыбный хутор, Центральная ул, ОКАТО '18250860005',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</w:tbl>
    <w:p w:rsidR="000E7E9C" w:rsidRPr="003D74C7" w:rsidRDefault="000E7E9C">
      <w:pPr>
        <w:rPr>
          <w:rFonts w:ascii="Arial" w:hAnsi="Arial" w:cs="Arial"/>
        </w:rPr>
      </w:pPr>
      <w:r w:rsidRPr="003D74C7">
        <w:rPr>
          <w:rFonts w:ascii="Arial" w:hAnsi="Arial" w:cs="Arial"/>
        </w:rPr>
        <w:tab/>
      </w:r>
      <w:r w:rsidRPr="003D74C7">
        <w:rPr>
          <w:rFonts w:ascii="Arial" w:hAnsi="Arial" w:cs="Arial"/>
        </w:rPr>
        <w:tab/>
      </w:r>
      <w:r w:rsidRPr="003D74C7">
        <w:rPr>
          <w:rFonts w:ascii="Arial" w:hAnsi="Arial" w:cs="Arial"/>
        </w:rPr>
        <w:tab/>
      </w:r>
      <w:r w:rsidRPr="003D74C7">
        <w:rPr>
          <w:rFonts w:ascii="Arial" w:hAnsi="Arial" w:cs="Arial"/>
        </w:rPr>
        <w:tab/>
      </w:r>
      <w:r w:rsidRPr="003D74C7">
        <w:rPr>
          <w:rFonts w:ascii="Arial" w:hAnsi="Arial" w:cs="Arial"/>
        </w:rPr>
        <w:tab/>
      </w:r>
      <w:r w:rsidRPr="003D74C7">
        <w:rPr>
          <w:rFonts w:ascii="Arial" w:hAnsi="Arial" w:cs="Arial"/>
        </w:rPr>
        <w:tab/>
      </w:r>
      <w:r w:rsidRPr="003D74C7">
        <w:rPr>
          <w:rFonts w:ascii="Arial" w:hAnsi="Arial" w:cs="Arial"/>
        </w:rPr>
        <w:tab/>
      </w:r>
      <w:r w:rsidRPr="003D74C7">
        <w:rPr>
          <w:rFonts w:ascii="Arial" w:hAnsi="Arial" w:cs="Arial"/>
        </w:rPr>
        <w:tab/>
      </w:r>
      <w:r w:rsidRPr="003D74C7">
        <w:rPr>
          <w:rFonts w:ascii="Arial" w:hAnsi="Arial" w:cs="Arial"/>
        </w:rPr>
        <w:tab/>
      </w:r>
      <w:r w:rsidRPr="003D74C7">
        <w:rPr>
          <w:rFonts w:ascii="Arial" w:hAnsi="Arial" w:cs="Arial"/>
        </w:rPr>
        <w:tab/>
        <w:t>Приложение № 3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8"/>
        <w:gridCol w:w="3575"/>
        <w:gridCol w:w="1276"/>
        <w:gridCol w:w="708"/>
        <w:gridCol w:w="1560"/>
        <w:gridCol w:w="850"/>
        <w:gridCol w:w="709"/>
      </w:tblGrid>
      <w:tr w:rsidR="000E7E9C" w:rsidRPr="003D74C7" w:rsidTr="00BB0FE8">
        <w:trPr>
          <w:trHeight w:val="638"/>
        </w:trPr>
        <w:tc>
          <w:tcPr>
            <w:tcW w:w="9386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74C7">
              <w:rPr>
                <w:rFonts w:ascii="Arial" w:hAnsi="Arial" w:cs="Arial"/>
                <w:b/>
                <w:bCs/>
                <w:color w:val="000000"/>
              </w:rPr>
              <w:t>Перечень адресов объектов адресации, подлежащих изменению</w:t>
            </w:r>
          </w:p>
        </w:tc>
      </w:tr>
      <w:tr w:rsidR="000E7E9C" w:rsidRPr="003D74C7" w:rsidTr="000E7E9C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D74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D74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Реквизиты адреса, содержащиеся в ФИАС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Реквизиты адреса, необходимые для внесения в ФИАС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9C" w:rsidRPr="003D74C7" w:rsidTr="000E7E9C">
        <w:trPr>
          <w:trHeight w:val="492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Родительский обьект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Признак владения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Дома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Родительский обьект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Признак владения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Дома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Восточная ул, ОКАТО '18250860002', ОКТМО '18650460106'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Восточная ул, ОКАТО '18250860002', ОКТМО '18650460106'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Восточная ул, ОКАТО '18250860002', ОКТМО '18650460106'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Восточная ул, ОКАТО '18250860002', ОКТМО '18650460106'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Бобровский 1-й хутор,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Восточная ул, ОКАТО '18250860002', ОКТМО '18650460106'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муниципальный р-н,  сельское поселение Усть-Хоперское , Бобровский 1-й хутор, Восточная ул, ОКАТО '18250860002', ОКТМО '18650460106'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Восточная ул, ОКАТО '18250860002', ОКТМО '18650460106'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Восточная ул, ОКАТО '18250860002', ОКТМО '18650460106'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Восточная ул, ОКАТО '18250860002', ОКТМО '18650460106'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Восточная ул, ОКАТО '18250860002', ОКТМО '18650460106'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Восточная ул, ОКАТО '18250860002', ОКТМО '18650460106'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Восточная ул, ОКАТО '18250860002', ОКТМО '18650460106'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Восточная ул, ОКАТО '18250860002', ОКТМО '18650460106'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поселение Усть-Хоперское , Бобровский 1-й хутор, Восточная ул, ОКАТО '18250860002', ОКТМО '18650460106'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7/1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Восточная ул, ОКАТО '18250860002', ОКТМО '18650460106'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7/2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Восточная ул, ОКАТО '18250860002', ОКТМО '18650460106'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7/2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Восточная ул, ОКАТО '18250860002', ОКТМО '18650460106'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Восточная ул, ОКАТО '18250860002', ОКТМО '18650460106'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Восточная ул, ОКАТО '18250860002', ОКТМО '18650460106'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Восточная ул, ОКАТО '18250860002', ОКТМО '18650460106'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Восточная ул, ОКАТО '18250860002', ОКТМО '18650460106'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, Бобровский 1-й хутор, Восточная ул, ОКАТО '18250860002', ОКТМО '18650460106'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Восточная ул, ОКАТО '18250860002', ОКТМО '18650460106'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Восточная ул, ОКАТО '18250860002', ОКТМО '18650460106'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Восточная ул, ОКАТО '18250860002', ОКТМО '18650460106'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Восточная ул, ОКАТО '18250860002', ОКТМО '18650460106'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Восточная ул, ОКАТО '18250860002', ОКТМО '18650460106'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Восточная ул, ОКАТО '18250860002', ОКТМО '18650460106'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Восточная ул, ОКАТО '18250860002', ОКТМО '18650460106'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Бобровский 1-й хутор,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Восточная ул, ОКАТО '18250860002', ОКТМО '18650460106'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Майский переулок ул, ОКАТО '18250860002', ОКТМО '18650460106'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Майский переулок ул, ОКАТО '18250860002', ОКТМО '18650460106'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Майский переулок ул, ОКАТО '18250860002', ОКТМО '18650460106'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Майский переулок ул, ОКАТО '18250860002', ОКТМО '18650460106'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Некрасова переулок ул, ОКАТО '18250860002', ОКТМО '18650460106'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Некрасова переулок ул, ОКАТО '18250860002', ОКТМО '18650460106'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Некрасова переулок ул, ОКАТО '18250860002', ОКТМО '18650460106'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й хутор, Некрасова переулок ул, ОКАТО '18250860002', ОКТМО '18650460106'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Победы ул, ОКАТО '18250860002', ОКТМО '18650460106'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Победы ул, ОКАТО '18250860002', ОКТМО '18650460106'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Победы ул, ОКАТО '18250860002', ОКТМО '18650460106'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Победы ул, ОКАТО '18250860002', ОКТМО '18650460106'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Победы ул, ОКАТО '18250860002', ОКТМО '18650460106'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Победы ул, ОКАТО '18250860002', ОКТМО '18650460106'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Победы ул, ОКАТО '18250860002', ОКТМО '18650460106'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Бобровский 1-й хутор,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Победы ул, ОКАТО '18250860002', ОКТМО '18650460106'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Бобровский 1-й хутор, Прибрежная  ул, ОКАТО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'18250860002', ОКТМО '18650460106'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13/1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13/1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13/2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13/2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Бобровский 1-й хутор, Прибрежная  ул, ОКАТО '18250860002', ОКТМО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'18650460106'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домовладен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Хоперское , Бобровский 1-й хутор, Прибрежная  ул, ОКАТО '18250860002', ОКТМО '18650460106'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25а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25а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25б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25б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Усть-Хоперское , Бобровский 1-й хутор, Прибрежная  ул, ОКАТО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'18250860002', ОКТМО '18650460106'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Серафимовичский муниципальный р-н,  сельское поселение 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Усть-Хоперское , Бобровский 1-й хутор, Прибрежная  ул, ОКАТО '18250860002', ОКТМО '18650460106'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</w:t>
            </w: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й хутор, Прибрежная  ул, ОКАТО '18250860002', ОКТМО '18650460106'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Бобровский 1-й хутор, Прибрежная  ул, ОКАТО '18250860002', ОКТМО '18650460106'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</w:tbl>
    <w:p w:rsidR="000E7E9C" w:rsidRPr="003D74C7" w:rsidRDefault="000E7E9C">
      <w:pPr>
        <w:rPr>
          <w:rFonts w:ascii="Arial" w:hAnsi="Arial" w:cs="Arial"/>
        </w:rPr>
      </w:pPr>
    </w:p>
    <w:p w:rsidR="003D74C7" w:rsidRDefault="000E7E9C">
      <w:pPr>
        <w:rPr>
          <w:rFonts w:ascii="Arial" w:hAnsi="Arial" w:cs="Arial"/>
        </w:rPr>
      </w:pPr>
      <w:r w:rsidRPr="003D74C7">
        <w:rPr>
          <w:rFonts w:ascii="Arial" w:hAnsi="Arial" w:cs="Arial"/>
        </w:rPr>
        <w:tab/>
      </w:r>
      <w:r w:rsidRPr="003D74C7">
        <w:rPr>
          <w:rFonts w:ascii="Arial" w:hAnsi="Arial" w:cs="Arial"/>
        </w:rPr>
        <w:tab/>
      </w:r>
      <w:r w:rsidRPr="003D74C7">
        <w:rPr>
          <w:rFonts w:ascii="Arial" w:hAnsi="Arial" w:cs="Arial"/>
        </w:rPr>
        <w:tab/>
      </w:r>
      <w:r w:rsidRPr="003D74C7">
        <w:rPr>
          <w:rFonts w:ascii="Arial" w:hAnsi="Arial" w:cs="Arial"/>
        </w:rPr>
        <w:tab/>
      </w:r>
      <w:r w:rsidRPr="003D74C7">
        <w:rPr>
          <w:rFonts w:ascii="Arial" w:hAnsi="Arial" w:cs="Arial"/>
        </w:rPr>
        <w:tab/>
      </w:r>
      <w:r w:rsidRPr="003D74C7">
        <w:rPr>
          <w:rFonts w:ascii="Arial" w:hAnsi="Arial" w:cs="Arial"/>
        </w:rPr>
        <w:tab/>
      </w:r>
      <w:r w:rsidRPr="003D74C7">
        <w:rPr>
          <w:rFonts w:ascii="Arial" w:hAnsi="Arial" w:cs="Arial"/>
        </w:rPr>
        <w:tab/>
      </w:r>
      <w:r w:rsidRPr="003D74C7">
        <w:rPr>
          <w:rFonts w:ascii="Arial" w:hAnsi="Arial" w:cs="Arial"/>
        </w:rPr>
        <w:tab/>
      </w:r>
      <w:r w:rsidRPr="003D74C7">
        <w:rPr>
          <w:rFonts w:ascii="Arial" w:hAnsi="Arial" w:cs="Arial"/>
        </w:rPr>
        <w:tab/>
      </w:r>
    </w:p>
    <w:p w:rsidR="003D74C7" w:rsidRDefault="003D74C7">
      <w:pPr>
        <w:rPr>
          <w:rFonts w:ascii="Arial" w:hAnsi="Arial" w:cs="Arial"/>
        </w:rPr>
      </w:pPr>
    </w:p>
    <w:p w:rsidR="003D74C7" w:rsidRDefault="003D74C7">
      <w:pPr>
        <w:rPr>
          <w:rFonts w:ascii="Arial" w:hAnsi="Arial" w:cs="Arial"/>
        </w:rPr>
      </w:pPr>
    </w:p>
    <w:p w:rsidR="003D74C7" w:rsidRDefault="003D74C7">
      <w:pPr>
        <w:rPr>
          <w:rFonts w:ascii="Arial" w:hAnsi="Arial" w:cs="Arial"/>
        </w:rPr>
      </w:pPr>
    </w:p>
    <w:p w:rsidR="003D74C7" w:rsidRDefault="003D74C7">
      <w:pPr>
        <w:rPr>
          <w:rFonts w:ascii="Arial" w:hAnsi="Arial" w:cs="Arial"/>
        </w:rPr>
      </w:pPr>
    </w:p>
    <w:p w:rsidR="003D74C7" w:rsidRDefault="003D74C7">
      <w:pPr>
        <w:rPr>
          <w:rFonts w:ascii="Arial" w:hAnsi="Arial" w:cs="Arial"/>
        </w:rPr>
      </w:pPr>
    </w:p>
    <w:p w:rsidR="003D74C7" w:rsidRDefault="003D74C7">
      <w:pPr>
        <w:rPr>
          <w:rFonts w:ascii="Arial" w:hAnsi="Arial" w:cs="Arial"/>
        </w:rPr>
      </w:pPr>
    </w:p>
    <w:p w:rsidR="003D74C7" w:rsidRDefault="003D74C7">
      <w:pPr>
        <w:rPr>
          <w:rFonts w:ascii="Arial" w:hAnsi="Arial" w:cs="Arial"/>
        </w:rPr>
      </w:pPr>
    </w:p>
    <w:p w:rsidR="003D74C7" w:rsidRDefault="003D74C7">
      <w:pPr>
        <w:rPr>
          <w:rFonts w:ascii="Arial" w:hAnsi="Arial" w:cs="Arial"/>
        </w:rPr>
      </w:pPr>
    </w:p>
    <w:p w:rsidR="003D74C7" w:rsidRDefault="003D74C7">
      <w:pPr>
        <w:rPr>
          <w:rFonts w:ascii="Arial" w:hAnsi="Arial" w:cs="Arial"/>
        </w:rPr>
      </w:pPr>
    </w:p>
    <w:p w:rsidR="003D74C7" w:rsidRDefault="003D74C7">
      <w:pPr>
        <w:rPr>
          <w:rFonts w:ascii="Arial" w:hAnsi="Arial" w:cs="Arial"/>
        </w:rPr>
      </w:pPr>
    </w:p>
    <w:p w:rsidR="003D74C7" w:rsidRDefault="003D74C7">
      <w:pPr>
        <w:rPr>
          <w:rFonts w:ascii="Arial" w:hAnsi="Arial" w:cs="Arial"/>
        </w:rPr>
      </w:pPr>
    </w:p>
    <w:p w:rsidR="000E7E9C" w:rsidRPr="003D74C7" w:rsidRDefault="003D74C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7E9C" w:rsidRPr="003D74C7">
        <w:rPr>
          <w:rFonts w:ascii="Arial" w:hAnsi="Arial" w:cs="Arial"/>
        </w:rPr>
        <w:t>Приложение № 4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8"/>
        <w:gridCol w:w="3575"/>
        <w:gridCol w:w="1276"/>
        <w:gridCol w:w="708"/>
        <w:gridCol w:w="1560"/>
        <w:gridCol w:w="850"/>
        <w:gridCol w:w="709"/>
      </w:tblGrid>
      <w:tr w:rsidR="000E7E9C" w:rsidRPr="003D74C7" w:rsidTr="001011F4">
        <w:trPr>
          <w:trHeight w:val="638"/>
        </w:trPr>
        <w:tc>
          <w:tcPr>
            <w:tcW w:w="9386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74C7">
              <w:rPr>
                <w:rFonts w:ascii="Arial" w:hAnsi="Arial" w:cs="Arial"/>
                <w:b/>
                <w:bCs/>
                <w:color w:val="000000"/>
              </w:rPr>
              <w:t>Перечень адресов объектов адресации, подлежащих изменению</w:t>
            </w:r>
          </w:p>
        </w:tc>
      </w:tr>
      <w:tr w:rsidR="000E7E9C" w:rsidRPr="003D74C7" w:rsidTr="000E7E9C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D74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D74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Реквизиты адреса, содержащиеся в ФИАС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Реквизиты адреса, необходимые для внесения в ФИАС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9C" w:rsidRPr="003D74C7" w:rsidTr="000E7E9C">
        <w:trPr>
          <w:trHeight w:val="492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Родительский обьект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Признак владения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Дома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Родительский обьект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Признак владения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Дома</w:t>
            </w:r>
          </w:p>
        </w:tc>
      </w:tr>
      <w:tr w:rsidR="000E7E9C" w:rsidRPr="003D74C7" w:rsidTr="000E7E9C">
        <w:trPr>
          <w:trHeight w:val="2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Зимовной хутор, Ковыльная ул, ОКАТО '18250860003', ОКТМО '18650460111'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домовладение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</w:t>
            </w:r>
            <w:proofErr w:type="gramStart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gramEnd"/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, Серафимовичский муниципальный р-н,  сельское поселение Усть-Хоперское , Зимовной хутор, Ковыльная ул, ОКАТО '18250860003', ОКТМО '18650460111'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9C" w:rsidRPr="003D74C7" w:rsidRDefault="000E7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4C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</w:tbl>
    <w:p w:rsidR="000E7E9C" w:rsidRPr="003D74C7" w:rsidRDefault="000E7E9C">
      <w:pPr>
        <w:rPr>
          <w:rFonts w:ascii="Arial" w:hAnsi="Arial" w:cs="Arial"/>
        </w:rPr>
      </w:pPr>
    </w:p>
    <w:sectPr w:rsidR="000E7E9C" w:rsidRPr="003D74C7" w:rsidSect="0061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08"/>
  <w:characterSpacingControl w:val="doNotCompress"/>
  <w:compat/>
  <w:rsids>
    <w:rsidRoot w:val="006969B5"/>
    <w:rsid w:val="000E7E9C"/>
    <w:rsid w:val="002A3CAB"/>
    <w:rsid w:val="003D74C7"/>
    <w:rsid w:val="00611FE7"/>
    <w:rsid w:val="006969B5"/>
    <w:rsid w:val="00A9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3CAB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2A3CA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3D7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119</Pages>
  <Words>25531</Words>
  <Characters>145527</Characters>
  <Application>Microsoft Office Word</Application>
  <DocSecurity>0</DocSecurity>
  <Lines>1212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2018-09-07T07:48:00Z</dcterms:created>
  <dcterms:modified xsi:type="dcterms:W3CDTF">2018-09-07T08:10:00Z</dcterms:modified>
</cp:coreProperties>
</file>