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A" w:rsidRDefault="00F05F4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AA3FAA" w:rsidRDefault="00F05F4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A3FAA" w:rsidRDefault="00F05F4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AA3FAA" w:rsidRDefault="00F05F47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AA3FAA" w:rsidRDefault="00AA3FAA">
      <w:pPr>
        <w:pStyle w:val="a4"/>
        <w:rPr>
          <w:rFonts w:ascii="Arial" w:hAnsi="Arial" w:cs="Arial"/>
          <w:sz w:val="24"/>
          <w:szCs w:val="24"/>
        </w:rPr>
      </w:pPr>
    </w:p>
    <w:p w:rsidR="00AA3FAA" w:rsidRDefault="00F05F4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A3FAA" w:rsidRDefault="00AA3FA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AA3FAA" w:rsidRDefault="00AA3FAA">
      <w:pPr>
        <w:pStyle w:val="a4"/>
        <w:jc w:val="center"/>
        <w:rPr>
          <w:rFonts w:ascii="Arial" w:hAnsi="Arial" w:cs="Arial"/>
          <w:sz w:val="28"/>
        </w:rPr>
      </w:pP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41                                                                                                  от  26. 10. 2020 г.</w:t>
      </w: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проекту бюджета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 на 2021 год и</w:t>
      </w: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2022 и 2023годов</w:t>
      </w:r>
    </w:p>
    <w:p w:rsidR="00AA3FAA" w:rsidRDefault="00AA3FAA">
      <w:pPr>
        <w:pStyle w:val="a4"/>
        <w:rPr>
          <w:rFonts w:ascii="Arial" w:hAnsi="Arial" w:cs="Arial"/>
          <w:sz w:val="24"/>
          <w:szCs w:val="24"/>
        </w:rPr>
      </w:pPr>
    </w:p>
    <w:p w:rsidR="00AA3FAA" w:rsidRDefault="00F05F47" w:rsidP="00B83E6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решением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15 октября 2015 года № 24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Усть-Хоперском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AA3FAA" w:rsidRDefault="00AA3FAA" w:rsidP="00B83E6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A3FAA" w:rsidRDefault="00F05F47" w:rsidP="00B83E6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A3FAA" w:rsidRDefault="00AA3FAA" w:rsidP="00B83E6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A3FAA" w:rsidRDefault="00F05F47" w:rsidP="00B83E6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обсуждения прилагаемого проекта бюджета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2021 год и на плановый период 2022 и 2023 годов с участием жителей назначить проведение публичных слушаний на 06 ноября 2020 года.</w:t>
      </w:r>
    </w:p>
    <w:p w:rsidR="00422D19" w:rsidRPr="00B83E66" w:rsidRDefault="00422D19" w:rsidP="00B83E6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2D19">
        <w:rPr>
          <w:rFonts w:ascii="Arial" w:hAnsi="Arial" w:cs="Arial"/>
          <w:sz w:val="24"/>
          <w:szCs w:val="24"/>
        </w:rPr>
        <w:t xml:space="preserve">Публичные слушания провести при условии обязательного соблюдения рекомендаций </w:t>
      </w:r>
      <w:r w:rsidRPr="00422D19">
        <w:rPr>
          <w:rFonts w:ascii="Arial" w:hAnsi="Arial" w:cs="Arial"/>
          <w:sz w:val="24"/>
          <w:szCs w:val="24"/>
          <w:shd w:val="clear" w:color="auto" w:fill="F8F8F8"/>
        </w:rPr>
        <w:t>Федеральной службы по надзору в сфере защиты прав потребителей и благополучия человека</w:t>
      </w:r>
      <w:r w:rsidRPr="00422D19">
        <w:rPr>
          <w:rFonts w:ascii="Arial" w:hAnsi="Arial" w:cs="Arial"/>
          <w:sz w:val="24"/>
          <w:szCs w:val="21"/>
          <w:shd w:val="clear" w:color="auto" w:fill="F8F8F8"/>
        </w:rPr>
        <w:t xml:space="preserve"> (ее территориальных подразделений) по предупреждению распространения новой </w:t>
      </w:r>
      <w:proofErr w:type="spellStart"/>
      <w:r w:rsidRPr="00422D19">
        <w:rPr>
          <w:rFonts w:ascii="Arial" w:hAnsi="Arial" w:cs="Arial"/>
          <w:sz w:val="24"/>
          <w:szCs w:val="21"/>
          <w:shd w:val="clear" w:color="auto" w:fill="F8F8F8"/>
        </w:rPr>
        <w:t>коронавирусной</w:t>
      </w:r>
      <w:proofErr w:type="spellEnd"/>
      <w:r w:rsidRPr="00422D19">
        <w:rPr>
          <w:rFonts w:ascii="Arial" w:hAnsi="Arial" w:cs="Arial"/>
          <w:sz w:val="24"/>
          <w:szCs w:val="21"/>
          <w:shd w:val="clear" w:color="auto" w:fill="F8F8F8"/>
        </w:rPr>
        <w:t xml:space="preserve"> инфекции COVID-19.</w:t>
      </w:r>
    </w:p>
    <w:p w:rsidR="00B83E66" w:rsidRDefault="00B83E66" w:rsidP="00B83E6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06 ноября 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20г в 10:00 часов в помещении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КДЦ по адресу: 403472, станица </w:t>
      </w:r>
      <w:proofErr w:type="spellStart"/>
      <w:r>
        <w:rPr>
          <w:rFonts w:ascii="Arial" w:hAnsi="Arial" w:cs="Arial"/>
          <w:sz w:val="24"/>
          <w:szCs w:val="24"/>
        </w:rPr>
        <w:t>Усть-Хоперская</w:t>
      </w:r>
      <w:proofErr w:type="spellEnd"/>
      <w:r>
        <w:rPr>
          <w:rFonts w:ascii="Arial" w:hAnsi="Arial" w:cs="Arial"/>
          <w:sz w:val="24"/>
          <w:szCs w:val="24"/>
        </w:rPr>
        <w:t xml:space="preserve"> ул. Донская 70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Волгоградской области.</w:t>
      </w:r>
    </w:p>
    <w:p w:rsidR="00B83E66" w:rsidRDefault="00B83E66" w:rsidP="00B83E6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по проекту бюджета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2021 год и на плановый период 2022 и 2023 годов могут быть направлены на адрес электронной почты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Pr="00B83E66">
        <w:rPr>
          <w:rFonts w:ascii="Arial" w:hAnsi="Arial" w:cs="Arial"/>
          <w:sz w:val="24"/>
          <w:szCs w:val="24"/>
        </w:rPr>
        <w:t xml:space="preserve">области </w:t>
      </w:r>
      <w:hyperlink r:id="rId6" w:history="1">
        <w:r w:rsidRPr="00B83E66">
          <w:rPr>
            <w:rStyle w:val="a5"/>
            <w:rFonts w:ascii="Arial" w:hAnsi="Arial" w:cs="Arial"/>
            <w:sz w:val="24"/>
            <w:szCs w:val="24"/>
            <w:u w:val="none"/>
          </w:rPr>
          <w:t>adm-ust-hopyorskaya@yandex.ru</w:t>
        </w:r>
      </w:hyperlink>
      <w:r w:rsidRPr="00B83E66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 либо</w:t>
      </w:r>
      <w:r w:rsidR="00ED5D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почте или при личном обращении по адресу: 403472, станица </w:t>
      </w:r>
      <w:proofErr w:type="spellStart"/>
      <w:r>
        <w:rPr>
          <w:rFonts w:ascii="Arial" w:hAnsi="Arial" w:cs="Arial"/>
          <w:sz w:val="24"/>
          <w:szCs w:val="24"/>
        </w:rPr>
        <w:t>Усть-Хоперская</w:t>
      </w:r>
      <w:proofErr w:type="spellEnd"/>
      <w:r>
        <w:rPr>
          <w:rFonts w:ascii="Arial" w:hAnsi="Arial" w:cs="Arial"/>
          <w:sz w:val="24"/>
          <w:szCs w:val="24"/>
        </w:rPr>
        <w:t>, ул. Донская, 78 ,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Волгоградской области.</w:t>
      </w:r>
    </w:p>
    <w:p w:rsidR="00B83E66" w:rsidRDefault="00B83E66" w:rsidP="00B83E6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подлежит обнародованию и вступает в силу со дня его официального обнародования.</w:t>
      </w:r>
    </w:p>
    <w:p w:rsidR="00B83E66" w:rsidRDefault="00B83E66">
      <w:pPr>
        <w:pStyle w:val="a4"/>
        <w:rPr>
          <w:rFonts w:ascii="Arial" w:hAnsi="Arial" w:cs="Arial"/>
          <w:sz w:val="24"/>
          <w:szCs w:val="24"/>
        </w:rPr>
      </w:pPr>
    </w:p>
    <w:p w:rsidR="00B83E66" w:rsidRDefault="00B83E66">
      <w:pPr>
        <w:pStyle w:val="a4"/>
        <w:rPr>
          <w:rFonts w:ascii="Arial" w:hAnsi="Arial" w:cs="Arial"/>
          <w:sz w:val="24"/>
          <w:szCs w:val="24"/>
        </w:rPr>
      </w:pPr>
    </w:p>
    <w:p w:rsidR="00B83E66" w:rsidRDefault="00B83E66">
      <w:pPr>
        <w:pStyle w:val="a4"/>
        <w:rPr>
          <w:rFonts w:ascii="Arial" w:hAnsi="Arial" w:cs="Arial"/>
          <w:sz w:val="24"/>
          <w:szCs w:val="24"/>
        </w:rPr>
      </w:pPr>
    </w:p>
    <w:p w:rsidR="00AA3FAA" w:rsidRDefault="00F05F4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AA3FAA" w:rsidRDefault="00F05F47" w:rsidP="00B83E66">
      <w:pPr>
        <w:pStyle w:val="a4"/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С.М. Ананьев</w:t>
      </w:r>
    </w:p>
    <w:sectPr w:rsidR="00AA3FAA" w:rsidSect="00AA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A3F"/>
    <w:multiLevelType w:val="hybridMultilevel"/>
    <w:tmpl w:val="7DFEFD7C"/>
    <w:lvl w:ilvl="0" w:tplc="416E80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6DB"/>
    <w:rsid w:val="00096839"/>
    <w:rsid w:val="00097456"/>
    <w:rsid w:val="00162ED6"/>
    <w:rsid w:val="00363511"/>
    <w:rsid w:val="00422D19"/>
    <w:rsid w:val="0079330C"/>
    <w:rsid w:val="008573BC"/>
    <w:rsid w:val="008F3BC6"/>
    <w:rsid w:val="00A366DB"/>
    <w:rsid w:val="00AA3FAA"/>
    <w:rsid w:val="00B83E66"/>
    <w:rsid w:val="00D41D21"/>
    <w:rsid w:val="00ED5D6C"/>
    <w:rsid w:val="00F05F47"/>
    <w:rsid w:val="4310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AA3FAA"/>
    <w:rPr>
      <w:rFonts w:ascii="Calibri" w:hAnsi="Calibri"/>
    </w:rPr>
  </w:style>
  <w:style w:type="paragraph" w:styleId="a4">
    <w:name w:val="No Spacing"/>
    <w:link w:val="a3"/>
    <w:uiPriority w:val="1"/>
    <w:qFormat/>
    <w:rsid w:val="00AA3FAA"/>
    <w:pPr>
      <w:spacing w:after="0" w:line="240" w:lineRule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B83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ust-hopyor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2017-11-15T05:17:00Z</cp:lastPrinted>
  <dcterms:created xsi:type="dcterms:W3CDTF">2018-10-25T11:09:00Z</dcterms:created>
  <dcterms:modified xsi:type="dcterms:W3CDTF">2020-10-29T07:47:00Z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