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3" w:rsidRDefault="00F02A63" w:rsidP="00F02A6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F02A63" w:rsidRDefault="00F02A63" w:rsidP="00F02A6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02A63" w:rsidRDefault="00F02A63" w:rsidP="00F02A6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02A63" w:rsidRDefault="00F02A63" w:rsidP="00F02A63">
      <w:pPr>
        <w:pStyle w:val="a7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02A63" w:rsidRDefault="00F02A63" w:rsidP="00F02A63">
      <w:pPr>
        <w:pStyle w:val="a7"/>
        <w:rPr>
          <w:rFonts w:ascii="Arial" w:hAnsi="Arial" w:cs="Arial"/>
          <w:sz w:val="24"/>
          <w:szCs w:val="24"/>
        </w:rPr>
      </w:pPr>
    </w:p>
    <w:p w:rsidR="00F02A63" w:rsidRDefault="00F02A63" w:rsidP="00F02A6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C7304" w:rsidRDefault="00FC7304" w:rsidP="00FC7304">
      <w:pPr>
        <w:jc w:val="center"/>
        <w:rPr>
          <w:b/>
          <w:sz w:val="28"/>
        </w:rPr>
      </w:pPr>
    </w:p>
    <w:p w:rsidR="00FC7304" w:rsidRPr="00F02A63" w:rsidRDefault="00FC7304" w:rsidP="00FC7304">
      <w:pPr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№ 45                                                                                          12 октября 2017 г.</w:t>
      </w:r>
    </w:p>
    <w:p w:rsidR="00FC7304" w:rsidRPr="00F02A63" w:rsidRDefault="00FC7304" w:rsidP="00FC7304">
      <w:pPr>
        <w:jc w:val="center"/>
        <w:rPr>
          <w:rFonts w:ascii="Arial" w:hAnsi="Arial" w:cs="Arial"/>
          <w:b/>
          <w:sz w:val="21"/>
        </w:rPr>
      </w:pPr>
    </w:p>
    <w:p w:rsidR="00FC7304" w:rsidRPr="00F02A63" w:rsidRDefault="00FC7304" w:rsidP="00FC7304">
      <w:pPr>
        <w:jc w:val="center"/>
        <w:rPr>
          <w:rFonts w:ascii="Arial" w:hAnsi="Arial" w:cs="Arial"/>
          <w:b/>
          <w:sz w:val="24"/>
          <w:szCs w:val="24"/>
        </w:rPr>
      </w:pPr>
    </w:p>
    <w:p w:rsidR="00FC7304" w:rsidRPr="00F02A63" w:rsidRDefault="00FC7304" w:rsidP="00FC7304">
      <w:pPr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Об утверждении отчета</w:t>
      </w:r>
    </w:p>
    <w:p w:rsidR="00FC7304" w:rsidRPr="00F02A63" w:rsidRDefault="00FC7304" w:rsidP="00FC7304">
      <w:pPr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FC7304" w:rsidRPr="00F02A63" w:rsidRDefault="00FC7304" w:rsidP="00FC7304">
      <w:pPr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Усть-Хоперского</w:t>
      </w:r>
    </w:p>
    <w:p w:rsidR="00FC7304" w:rsidRPr="00F02A63" w:rsidRDefault="00FC7304" w:rsidP="00FC7304">
      <w:pPr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сельского поселения</w:t>
      </w:r>
    </w:p>
    <w:p w:rsidR="00FC7304" w:rsidRPr="00F02A63" w:rsidRDefault="00FC7304" w:rsidP="00FC7304">
      <w:pPr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за 9 месяцев 2017 года</w:t>
      </w:r>
    </w:p>
    <w:p w:rsidR="00FC7304" w:rsidRPr="00F02A63" w:rsidRDefault="00FC7304" w:rsidP="00FC730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304" w:rsidRPr="00F02A63" w:rsidRDefault="00FC7304" w:rsidP="00FC730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7304" w:rsidRPr="00F02A63" w:rsidRDefault="00FC7304" w:rsidP="00FC730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F02A63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F02A63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FC7304" w:rsidRPr="00F02A63" w:rsidRDefault="00FC7304" w:rsidP="00FC7304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C7304" w:rsidRPr="00F02A63" w:rsidRDefault="00FC7304" w:rsidP="00FC7304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F02A63">
        <w:rPr>
          <w:rFonts w:ascii="Arial" w:hAnsi="Arial" w:cs="Arial"/>
          <w:b/>
          <w:sz w:val="24"/>
          <w:szCs w:val="24"/>
        </w:rPr>
        <w:t>ПОСТАНОВЛЯЮ:</w:t>
      </w:r>
    </w:p>
    <w:p w:rsidR="00FC7304" w:rsidRPr="00F02A63" w:rsidRDefault="00FC7304" w:rsidP="00FC7304">
      <w:pPr>
        <w:jc w:val="center"/>
        <w:rPr>
          <w:rFonts w:ascii="Arial" w:hAnsi="Arial" w:cs="Arial"/>
          <w:sz w:val="24"/>
          <w:szCs w:val="24"/>
        </w:rPr>
      </w:pPr>
    </w:p>
    <w:p w:rsidR="00FC7304" w:rsidRPr="00F02A63" w:rsidRDefault="00FC7304" w:rsidP="00FC730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9 месяцев 2017 года по доходам в сумме 3440,5 тыс. рублей и по расходам в сумме 4383,6 тыс. рублей  с превышением расходов над доходами  в сумме 943,1  тыс. рублей, согласно приложению.</w:t>
      </w:r>
    </w:p>
    <w:p w:rsidR="00FC7304" w:rsidRPr="00F02A63" w:rsidRDefault="00FC7304" w:rsidP="00FC730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02A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2A63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FC7304" w:rsidRPr="00F02A63" w:rsidRDefault="00FC7304" w:rsidP="00FC730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7304" w:rsidRPr="00F02A63" w:rsidRDefault="00FC7304" w:rsidP="00FC730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7304" w:rsidRPr="00F02A63" w:rsidRDefault="00FC7304" w:rsidP="00FC730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7304" w:rsidRPr="00F02A63" w:rsidRDefault="00FC7304" w:rsidP="00FC730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7304" w:rsidRPr="00F02A63" w:rsidRDefault="00FC7304" w:rsidP="00FC730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7304" w:rsidRPr="00F02A63" w:rsidRDefault="00FC7304" w:rsidP="00FC7304">
      <w:pPr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FC7304" w:rsidRPr="00F02A63" w:rsidRDefault="00FC7304" w:rsidP="00FC7304">
      <w:pPr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FC7304" w:rsidRPr="00F02A63" w:rsidRDefault="00FC7304" w:rsidP="00FC7304">
      <w:pPr>
        <w:rPr>
          <w:rFonts w:ascii="Arial" w:hAnsi="Arial" w:cs="Arial"/>
          <w:sz w:val="24"/>
          <w:szCs w:val="24"/>
        </w:rPr>
      </w:pPr>
    </w:p>
    <w:p w:rsidR="00FC7304" w:rsidRDefault="00FC7304" w:rsidP="00FC73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C7304" w:rsidRDefault="00FC7304" w:rsidP="00FC7304">
      <w:pPr>
        <w:rPr>
          <w:sz w:val="24"/>
          <w:szCs w:val="24"/>
        </w:rPr>
      </w:pPr>
    </w:p>
    <w:p w:rsidR="00FC7304" w:rsidRDefault="00FC7304" w:rsidP="00FC7304">
      <w:pPr>
        <w:jc w:val="both"/>
      </w:pPr>
    </w:p>
    <w:p w:rsidR="00FC7304" w:rsidRDefault="00FC7304" w:rsidP="00FC7304">
      <w:pPr>
        <w:jc w:val="both"/>
      </w:pPr>
    </w:p>
    <w:p w:rsidR="00FC7304" w:rsidRDefault="00FC7304" w:rsidP="00FC7304">
      <w:pPr>
        <w:jc w:val="both"/>
      </w:pPr>
    </w:p>
    <w:p w:rsidR="00FC7304" w:rsidRDefault="00FC7304" w:rsidP="00FC7304">
      <w:pPr>
        <w:jc w:val="both"/>
      </w:pPr>
    </w:p>
    <w:p w:rsidR="0033276F" w:rsidRDefault="0033276F"/>
    <w:p w:rsidR="00FC7304" w:rsidRDefault="00FC7304"/>
    <w:p w:rsidR="00FC7304" w:rsidRDefault="00FC7304"/>
    <w:p w:rsidR="00F02A63" w:rsidRDefault="00F02A63" w:rsidP="00A55A62">
      <w:pPr>
        <w:ind w:firstLine="6521"/>
        <w:jc w:val="both"/>
      </w:pPr>
    </w:p>
    <w:p w:rsidR="00F02A63" w:rsidRDefault="00F02A63" w:rsidP="00A55A62">
      <w:pPr>
        <w:ind w:firstLine="6521"/>
        <w:jc w:val="both"/>
      </w:pPr>
    </w:p>
    <w:p w:rsidR="00F02A63" w:rsidRDefault="00F02A63" w:rsidP="00A55A62">
      <w:pPr>
        <w:ind w:firstLine="6521"/>
        <w:jc w:val="both"/>
      </w:pPr>
    </w:p>
    <w:p w:rsidR="00F02A63" w:rsidRDefault="00F02A63" w:rsidP="00A55A62">
      <w:pPr>
        <w:ind w:firstLine="6521"/>
        <w:jc w:val="both"/>
      </w:pPr>
    </w:p>
    <w:p w:rsidR="00F02A63" w:rsidRDefault="00F02A63" w:rsidP="00A55A62">
      <w:pPr>
        <w:ind w:firstLine="6521"/>
        <w:jc w:val="both"/>
      </w:pPr>
    </w:p>
    <w:p w:rsidR="00F02A63" w:rsidRDefault="00F02A63" w:rsidP="00A55A62">
      <w:pPr>
        <w:ind w:firstLine="6521"/>
        <w:jc w:val="both"/>
      </w:pPr>
    </w:p>
    <w:p w:rsidR="00F02A63" w:rsidRDefault="00F02A63" w:rsidP="00A55A62">
      <w:pPr>
        <w:ind w:firstLine="6521"/>
        <w:jc w:val="both"/>
      </w:pPr>
    </w:p>
    <w:p w:rsidR="00F02A63" w:rsidRDefault="00F02A63" w:rsidP="00A55A62">
      <w:pPr>
        <w:ind w:firstLine="6521"/>
        <w:jc w:val="both"/>
      </w:pPr>
    </w:p>
    <w:p w:rsidR="00A55A62" w:rsidRPr="00F02A63" w:rsidRDefault="00A55A62" w:rsidP="00A55A62">
      <w:pPr>
        <w:ind w:firstLine="6521"/>
        <w:jc w:val="both"/>
        <w:rPr>
          <w:rFonts w:ascii="Arial" w:hAnsi="Arial" w:cs="Arial"/>
        </w:rPr>
      </w:pPr>
      <w:r w:rsidRPr="00F02A63">
        <w:rPr>
          <w:rFonts w:ascii="Arial" w:hAnsi="Arial" w:cs="Arial"/>
        </w:rPr>
        <w:lastRenderedPageBreak/>
        <w:t>Приложение</w:t>
      </w:r>
    </w:p>
    <w:p w:rsidR="00A55A62" w:rsidRPr="00F02A63" w:rsidRDefault="00A55A62" w:rsidP="00A55A62">
      <w:pPr>
        <w:ind w:firstLine="6521"/>
        <w:jc w:val="both"/>
        <w:rPr>
          <w:rFonts w:ascii="Arial" w:hAnsi="Arial" w:cs="Arial"/>
        </w:rPr>
      </w:pPr>
      <w:r w:rsidRPr="00F02A63">
        <w:rPr>
          <w:rFonts w:ascii="Arial" w:hAnsi="Arial" w:cs="Arial"/>
        </w:rPr>
        <w:t>к отчету об исполнении</w:t>
      </w:r>
    </w:p>
    <w:p w:rsidR="00A55A62" w:rsidRPr="00F02A63" w:rsidRDefault="00A55A62" w:rsidP="00A55A62">
      <w:pPr>
        <w:ind w:firstLine="6521"/>
        <w:jc w:val="both"/>
        <w:rPr>
          <w:rFonts w:ascii="Arial" w:hAnsi="Arial" w:cs="Arial"/>
        </w:rPr>
      </w:pPr>
      <w:r w:rsidRPr="00F02A63">
        <w:rPr>
          <w:rFonts w:ascii="Arial" w:hAnsi="Arial" w:cs="Arial"/>
        </w:rPr>
        <w:t>бюджета Усть-Хоперского</w:t>
      </w:r>
    </w:p>
    <w:p w:rsidR="00A55A62" w:rsidRPr="00F02A63" w:rsidRDefault="00A55A62" w:rsidP="00A55A62">
      <w:pPr>
        <w:ind w:firstLine="6521"/>
        <w:jc w:val="both"/>
        <w:rPr>
          <w:rFonts w:ascii="Arial" w:hAnsi="Arial" w:cs="Arial"/>
        </w:rPr>
      </w:pPr>
      <w:r w:rsidRPr="00F02A63">
        <w:rPr>
          <w:rFonts w:ascii="Arial" w:hAnsi="Arial" w:cs="Arial"/>
        </w:rPr>
        <w:t xml:space="preserve">сельского поселения </w:t>
      </w:r>
    </w:p>
    <w:p w:rsidR="00A55A62" w:rsidRPr="00F02A63" w:rsidRDefault="00A55A62" w:rsidP="00A55A62">
      <w:pPr>
        <w:ind w:firstLine="6521"/>
        <w:jc w:val="both"/>
        <w:rPr>
          <w:rFonts w:ascii="Arial" w:hAnsi="Arial" w:cs="Arial"/>
        </w:rPr>
      </w:pPr>
      <w:r w:rsidRPr="00F02A63">
        <w:rPr>
          <w:rFonts w:ascii="Arial" w:hAnsi="Arial" w:cs="Arial"/>
        </w:rPr>
        <w:t>за 9 месяцев  2017 г.</w:t>
      </w:r>
    </w:p>
    <w:p w:rsidR="00A55A62" w:rsidRPr="00F02A63" w:rsidRDefault="00A55A62" w:rsidP="00A55A62">
      <w:pPr>
        <w:jc w:val="both"/>
        <w:rPr>
          <w:rFonts w:ascii="Arial" w:hAnsi="Arial" w:cs="Arial"/>
          <w:b/>
          <w:sz w:val="24"/>
          <w:szCs w:val="24"/>
        </w:rPr>
      </w:pPr>
    </w:p>
    <w:p w:rsidR="00A55A62" w:rsidRDefault="00A55A62" w:rsidP="00A55A62">
      <w:pPr>
        <w:jc w:val="center"/>
        <w:rPr>
          <w:b/>
          <w:sz w:val="24"/>
          <w:szCs w:val="24"/>
        </w:rPr>
      </w:pPr>
    </w:p>
    <w:p w:rsidR="00A55A62" w:rsidRPr="00F02A63" w:rsidRDefault="00A55A62" w:rsidP="00A55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02A63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A55A62" w:rsidRPr="00F02A63" w:rsidRDefault="00A55A62" w:rsidP="00A55A62">
      <w:pPr>
        <w:jc w:val="center"/>
        <w:rPr>
          <w:rFonts w:ascii="Arial" w:hAnsi="Arial" w:cs="Arial"/>
          <w:b/>
          <w:sz w:val="24"/>
          <w:szCs w:val="24"/>
        </w:rPr>
      </w:pPr>
      <w:r w:rsidRPr="00F02A63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A55A62" w:rsidRPr="00F02A63" w:rsidRDefault="00A55A62" w:rsidP="00A55A62">
      <w:pPr>
        <w:jc w:val="center"/>
        <w:rPr>
          <w:rFonts w:ascii="Arial" w:hAnsi="Arial" w:cs="Arial"/>
          <w:b/>
          <w:sz w:val="24"/>
          <w:szCs w:val="24"/>
        </w:rPr>
      </w:pPr>
      <w:r w:rsidRPr="00F02A63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A55A62" w:rsidRPr="00F02A63" w:rsidRDefault="00A55A62" w:rsidP="00A55A62">
      <w:pPr>
        <w:jc w:val="center"/>
        <w:rPr>
          <w:rFonts w:ascii="Arial" w:hAnsi="Arial" w:cs="Arial"/>
          <w:b/>
          <w:sz w:val="24"/>
          <w:szCs w:val="24"/>
        </w:rPr>
      </w:pPr>
      <w:r w:rsidRPr="00F02A63">
        <w:rPr>
          <w:rFonts w:ascii="Arial" w:hAnsi="Arial" w:cs="Arial"/>
          <w:b/>
          <w:sz w:val="24"/>
          <w:szCs w:val="24"/>
        </w:rPr>
        <w:t>за 9 месяцев 2017 года</w:t>
      </w:r>
    </w:p>
    <w:p w:rsidR="00A55A62" w:rsidRPr="00F02A63" w:rsidRDefault="00A55A62" w:rsidP="00A55A62">
      <w:pPr>
        <w:jc w:val="center"/>
        <w:rPr>
          <w:rFonts w:ascii="Arial" w:hAnsi="Arial" w:cs="Arial"/>
          <w:b/>
          <w:sz w:val="24"/>
          <w:szCs w:val="24"/>
        </w:rPr>
      </w:pPr>
    </w:p>
    <w:p w:rsidR="00A55A62" w:rsidRPr="00F02A63" w:rsidRDefault="00A55A62" w:rsidP="00A55A62">
      <w:pPr>
        <w:jc w:val="center"/>
        <w:rPr>
          <w:rFonts w:ascii="Arial" w:hAnsi="Arial" w:cs="Arial"/>
          <w:b/>
          <w:sz w:val="24"/>
          <w:szCs w:val="24"/>
        </w:rPr>
      </w:pPr>
      <w:r w:rsidRPr="00F02A63">
        <w:rPr>
          <w:rFonts w:ascii="Arial" w:hAnsi="Arial" w:cs="Arial"/>
          <w:b/>
          <w:sz w:val="24"/>
          <w:szCs w:val="24"/>
        </w:rPr>
        <w:t>ДОХОДЫ</w:t>
      </w:r>
    </w:p>
    <w:p w:rsidR="00A55A62" w:rsidRPr="00F02A63" w:rsidRDefault="00A55A62" w:rsidP="00A55A62">
      <w:pPr>
        <w:jc w:val="center"/>
        <w:rPr>
          <w:rFonts w:ascii="Arial" w:hAnsi="Arial" w:cs="Arial"/>
          <w:b/>
          <w:sz w:val="24"/>
          <w:szCs w:val="24"/>
        </w:rPr>
      </w:pPr>
    </w:p>
    <w:p w:rsidR="00A55A62" w:rsidRPr="00F02A63" w:rsidRDefault="00A55A62" w:rsidP="00A55A62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Доходная часть бюджета поселения за 9 месяцев 2017 года исполнена в сумме 3440,5 тыс. рублей, что составляет 55,4 % к годовым бюджетным назначениям (6205,4 тыс. руб.), из них:</w:t>
      </w:r>
    </w:p>
    <w:p w:rsidR="00A55A62" w:rsidRPr="00F02A63" w:rsidRDefault="00A55A62" w:rsidP="00A55A62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- поступления налоговых и неналоговых доходов – 874,0 тыс. рублей или 44,5 % к годовым бюджетным назначениям (1963,6 тыс. руб.);</w:t>
      </w:r>
    </w:p>
    <w:p w:rsidR="00A55A62" w:rsidRPr="00F02A63" w:rsidRDefault="00A55A62" w:rsidP="00A55A62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- безвозмездные поступления – 2566,5 тыс. рублей или 60,5 % к годовым бюджетным назначениям (4241,8 тыс. руб.).</w:t>
      </w:r>
    </w:p>
    <w:p w:rsidR="00A55A62" w:rsidRPr="00F02A63" w:rsidRDefault="00A55A62" w:rsidP="00A55A62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По сравнению с аналогичным периодом 2016 года поступления по налоговым и неналоговым доходам сократились на 91,7  тыс. рублей, (в 2016 году поступления составляли 965,7 тыс. руб.). </w:t>
      </w:r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25,4%, безвозмездные поступления – 74,6 %. За аналогичный период 2016 года эти показатели соответственно составляли 24,4% и 75,6 %.</w:t>
      </w:r>
      <w:r w:rsidRPr="00F02A63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A55A62" w:rsidRPr="00F02A63" w:rsidRDefault="00A55A62" w:rsidP="00A55A62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Бюджетные назначения 2017 года выполнены по налогу на доходы физических лиц на 74,4 %, ,акцизы по подакцизным товарам 85,4 %, единый сельскохозяйственный налог на 100 %, налог на имущество физических лиц 101,5%, земельный налог 11,1%, госпошлина на 14,0 %. </w:t>
      </w:r>
    </w:p>
    <w:p w:rsidR="00A55A62" w:rsidRPr="00F02A63" w:rsidRDefault="00A55A62" w:rsidP="00A55A62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В общем объеме налоговых и неналоговых доходов бюджета поселения за 3 квартал доминирующее положение занимают акцизы по подакцизным товарам 41,2 % или 360,1 тыс. </w:t>
      </w:r>
      <w:proofErr w:type="spellStart"/>
      <w:r w:rsidRPr="00F02A63">
        <w:rPr>
          <w:rFonts w:ascii="Arial" w:hAnsi="Arial" w:cs="Arial"/>
          <w:sz w:val="24"/>
          <w:szCs w:val="24"/>
        </w:rPr>
        <w:t>руб</w:t>
      </w:r>
      <w:proofErr w:type="spellEnd"/>
      <w:r w:rsidRPr="00F02A63">
        <w:rPr>
          <w:rFonts w:ascii="Arial" w:hAnsi="Arial" w:cs="Arial"/>
          <w:sz w:val="24"/>
          <w:szCs w:val="24"/>
        </w:rPr>
        <w:t>, налог на доходы физических лиц – 31,1 %, или 272,0 тыс. рублей, земельный налог- 13,1%, единый сельскохозяйственный налог 11,6 % или 101,2  тыс</w:t>
      </w:r>
      <w:proofErr w:type="gramStart"/>
      <w:r w:rsidRPr="00F02A63">
        <w:rPr>
          <w:rFonts w:ascii="Arial" w:hAnsi="Arial" w:cs="Arial"/>
          <w:sz w:val="24"/>
          <w:szCs w:val="24"/>
        </w:rPr>
        <w:t>.р</w:t>
      </w:r>
      <w:proofErr w:type="gramEnd"/>
      <w:r w:rsidRPr="00F02A63">
        <w:rPr>
          <w:rFonts w:ascii="Arial" w:hAnsi="Arial" w:cs="Arial"/>
          <w:sz w:val="24"/>
          <w:szCs w:val="24"/>
        </w:rPr>
        <w:t>ублей.</w:t>
      </w:r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61,3 %, субсидии бюджетам поселений 58,3% от годовых бюджетных назначений.</w:t>
      </w:r>
    </w:p>
    <w:p w:rsidR="00A55A62" w:rsidRPr="00F02A63" w:rsidRDefault="00A55A62" w:rsidP="00A55A62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Поступление субвенций  составило 100 % от годовых бюджетных назначений.</w:t>
      </w:r>
    </w:p>
    <w:p w:rsidR="00A55A62" w:rsidRPr="00F02A63" w:rsidRDefault="00A55A62" w:rsidP="00A55A62">
      <w:pPr>
        <w:pStyle w:val="a5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Иные межбюджетные трансферты не исполнены</w:t>
      </w:r>
      <w:proofErr w:type="gramStart"/>
      <w:r w:rsidRPr="00F02A6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F02A63" w:rsidP="00A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55A62" w:rsidRPr="00F02A63">
        <w:rPr>
          <w:rFonts w:ascii="Arial" w:hAnsi="Arial" w:cs="Arial"/>
          <w:sz w:val="24"/>
          <w:szCs w:val="24"/>
        </w:rPr>
        <w:t>Глава Усть-Хоперского</w:t>
      </w:r>
    </w:p>
    <w:p w:rsidR="00A55A62" w:rsidRPr="00F02A63" w:rsidRDefault="00A55A62" w:rsidP="00A55A62">
      <w:pPr>
        <w:jc w:val="center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A55A62" w:rsidRPr="00F02A63" w:rsidRDefault="00A55A62" w:rsidP="00A55A62">
      <w:pPr>
        <w:pStyle w:val="a3"/>
        <w:ind w:firstLine="0"/>
        <w:jc w:val="center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pStyle w:val="a3"/>
        <w:ind w:firstLine="0"/>
        <w:jc w:val="center"/>
        <w:rPr>
          <w:rFonts w:ascii="Arial" w:hAnsi="Arial" w:cs="Arial"/>
          <w:szCs w:val="24"/>
        </w:rPr>
      </w:pPr>
      <w:r w:rsidRPr="00F02A63">
        <w:rPr>
          <w:rFonts w:ascii="Arial" w:hAnsi="Arial" w:cs="Arial"/>
          <w:szCs w:val="24"/>
        </w:rPr>
        <w:t xml:space="preserve">Ведущий специалист                                          </w:t>
      </w:r>
      <w:proofErr w:type="gramStart"/>
      <w:r w:rsidRPr="00F02A63">
        <w:rPr>
          <w:rFonts w:ascii="Arial" w:hAnsi="Arial" w:cs="Arial"/>
          <w:szCs w:val="24"/>
        </w:rPr>
        <w:t>Яровая</w:t>
      </w:r>
      <w:proofErr w:type="gramEnd"/>
      <w:r w:rsidRPr="00F02A63">
        <w:rPr>
          <w:rFonts w:ascii="Arial" w:hAnsi="Arial" w:cs="Arial"/>
          <w:szCs w:val="24"/>
        </w:rPr>
        <w:t xml:space="preserve"> В.К.</w:t>
      </w:r>
    </w:p>
    <w:p w:rsidR="00A55A62" w:rsidRPr="00F02A63" w:rsidRDefault="00A55A62" w:rsidP="00A55A62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02A63">
        <w:rPr>
          <w:rFonts w:ascii="Arial" w:hAnsi="Arial" w:cs="Arial"/>
          <w:b w:val="0"/>
          <w:color w:val="auto"/>
          <w:sz w:val="24"/>
          <w:szCs w:val="24"/>
        </w:rPr>
        <w:t>РАСХОДЫ</w:t>
      </w:r>
    </w:p>
    <w:p w:rsidR="00A55A62" w:rsidRPr="00F02A63" w:rsidRDefault="00A55A62" w:rsidP="00A55A62">
      <w:pPr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  <w:r w:rsidRPr="00F02A63">
        <w:rPr>
          <w:rFonts w:ascii="Arial" w:hAnsi="Arial" w:cs="Arial"/>
          <w:szCs w:val="24"/>
        </w:rPr>
        <w:t>Расходы бюджета Усть-Хоперского сельского поселения  за 9 месяцев 2017 года составили 4383,6 тыс. рублей, или 58,3 процентов от годовых бюджетных назначений. По сравнению с аналогичным периодом 2016 года расходы увеличились  на 451,6 тыс. рублей.</w:t>
      </w:r>
    </w:p>
    <w:p w:rsidR="00A55A62" w:rsidRPr="00F02A63" w:rsidRDefault="00A55A62" w:rsidP="00A55A62">
      <w:pPr>
        <w:pStyle w:val="21"/>
        <w:jc w:val="both"/>
        <w:rPr>
          <w:rFonts w:ascii="Arial" w:hAnsi="Arial" w:cs="Arial"/>
          <w:b/>
          <w:szCs w:val="24"/>
        </w:rPr>
      </w:pP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  <w:r w:rsidRPr="00F02A63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F02A63">
        <w:rPr>
          <w:rFonts w:ascii="Arial" w:hAnsi="Arial" w:cs="Arial"/>
          <w:szCs w:val="24"/>
        </w:rPr>
        <w:t xml:space="preserve"> израсходовано 2070,8 тыс. рублей, или    70,1 процента к годовому плану  (план 2953,5 тыс. руб.) </w:t>
      </w: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  <w:r w:rsidRPr="00F02A63">
        <w:rPr>
          <w:rFonts w:ascii="Arial" w:hAnsi="Arial" w:cs="Arial"/>
          <w:szCs w:val="24"/>
        </w:rPr>
        <w:t xml:space="preserve">По разделу </w:t>
      </w:r>
      <w:r w:rsidRPr="00F02A63">
        <w:rPr>
          <w:rFonts w:ascii="Arial" w:hAnsi="Arial" w:cs="Arial"/>
          <w:b/>
          <w:szCs w:val="24"/>
        </w:rPr>
        <w:t xml:space="preserve">«Национальная оборона» </w:t>
      </w:r>
      <w:r w:rsidRPr="00F02A63">
        <w:rPr>
          <w:rFonts w:ascii="Arial" w:hAnsi="Arial" w:cs="Arial"/>
          <w:szCs w:val="24"/>
        </w:rPr>
        <w:t xml:space="preserve"> израсходовано 39,5 тыс. руб., что составляет 65,1 %  годовых ассигнований.</w:t>
      </w: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  <w:r w:rsidRPr="00F02A63">
        <w:rPr>
          <w:rFonts w:ascii="Arial" w:hAnsi="Arial" w:cs="Arial"/>
          <w:szCs w:val="24"/>
        </w:rPr>
        <w:t xml:space="preserve">По разделу </w:t>
      </w:r>
      <w:r w:rsidRPr="00F02A63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F02A63">
        <w:rPr>
          <w:rFonts w:ascii="Arial" w:hAnsi="Arial" w:cs="Arial"/>
          <w:szCs w:val="24"/>
        </w:rPr>
        <w:t xml:space="preserve"> расходы не произведены. </w:t>
      </w: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  <w:r w:rsidRPr="00F02A63">
        <w:rPr>
          <w:rFonts w:ascii="Arial" w:hAnsi="Arial" w:cs="Arial"/>
          <w:szCs w:val="24"/>
        </w:rPr>
        <w:t xml:space="preserve">По разделу </w:t>
      </w:r>
      <w:r w:rsidRPr="00F02A63">
        <w:rPr>
          <w:rFonts w:ascii="Arial" w:hAnsi="Arial" w:cs="Arial"/>
          <w:b/>
          <w:szCs w:val="24"/>
        </w:rPr>
        <w:t xml:space="preserve">«Национальная экономика» </w:t>
      </w:r>
      <w:r w:rsidRPr="00F02A63">
        <w:rPr>
          <w:rFonts w:ascii="Arial" w:hAnsi="Arial" w:cs="Arial"/>
          <w:szCs w:val="24"/>
        </w:rPr>
        <w:t>произведены расходы по подразделу «Дорожное хозяйство» в сумме 87,7 тыс. рублей или 18,6% от годового плана (421,6 тыс</w:t>
      </w:r>
      <w:proofErr w:type="gramStart"/>
      <w:r w:rsidRPr="00F02A63">
        <w:rPr>
          <w:rFonts w:ascii="Arial" w:hAnsi="Arial" w:cs="Arial"/>
          <w:szCs w:val="24"/>
        </w:rPr>
        <w:t>.р</w:t>
      </w:r>
      <w:proofErr w:type="gramEnd"/>
      <w:r w:rsidRPr="00F02A63">
        <w:rPr>
          <w:rFonts w:ascii="Arial" w:hAnsi="Arial" w:cs="Arial"/>
          <w:szCs w:val="24"/>
        </w:rPr>
        <w:t>ублей)..</w:t>
      </w:r>
    </w:p>
    <w:p w:rsidR="00A55A62" w:rsidRPr="00F02A63" w:rsidRDefault="00A55A62" w:rsidP="00A55A62">
      <w:pPr>
        <w:pStyle w:val="21"/>
        <w:jc w:val="both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b/>
          <w:sz w:val="24"/>
          <w:szCs w:val="24"/>
        </w:rPr>
        <w:t>По разделу 0500 "Жилищно-коммунальное хозяйство"</w:t>
      </w:r>
      <w:r w:rsidRPr="00F02A63">
        <w:rPr>
          <w:rFonts w:ascii="Arial" w:hAnsi="Arial" w:cs="Arial"/>
          <w:sz w:val="24"/>
          <w:szCs w:val="24"/>
        </w:rPr>
        <w:t xml:space="preserve"> при  годовом плане 775,6 тыс. рублей исполнено 278,0 тыс. рублей или 35,8  процентов. Расходы произведены по  благоустройству – 278,0 тыс. рублей из них: уличное освещение 189,3 тыс. рублей, прочие мероприятия 41,3 тыс. рублей, содержание мест захоронений 47,4 тыс. рублей.</w:t>
      </w:r>
    </w:p>
    <w:p w:rsidR="00A55A62" w:rsidRPr="00F02A63" w:rsidRDefault="00A55A62" w:rsidP="00A55A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b/>
          <w:sz w:val="24"/>
          <w:szCs w:val="24"/>
        </w:rPr>
        <w:t xml:space="preserve">По разделу «Образование» </w:t>
      </w:r>
      <w:r w:rsidRPr="00F02A63">
        <w:rPr>
          <w:rFonts w:ascii="Arial" w:hAnsi="Arial" w:cs="Arial"/>
          <w:sz w:val="24"/>
          <w:szCs w:val="24"/>
        </w:rPr>
        <w:t>произведены расходы в полном объеме</w:t>
      </w:r>
      <w:r w:rsidRPr="00F02A63">
        <w:rPr>
          <w:rFonts w:ascii="Arial" w:hAnsi="Arial" w:cs="Arial"/>
          <w:szCs w:val="24"/>
        </w:rPr>
        <w:t xml:space="preserve">. </w:t>
      </w:r>
      <w:r w:rsidRPr="00F02A63">
        <w:rPr>
          <w:rFonts w:ascii="Arial" w:hAnsi="Arial" w:cs="Arial"/>
          <w:sz w:val="24"/>
          <w:szCs w:val="24"/>
        </w:rPr>
        <w:t xml:space="preserve">По подразделу «Молодежная </w:t>
      </w:r>
      <w:proofErr w:type="gramStart"/>
      <w:r w:rsidRPr="00F02A63">
        <w:rPr>
          <w:rFonts w:ascii="Arial" w:hAnsi="Arial" w:cs="Arial"/>
          <w:sz w:val="24"/>
          <w:szCs w:val="24"/>
        </w:rPr>
        <w:t>политика» на проведение</w:t>
      </w:r>
      <w:proofErr w:type="gramEnd"/>
      <w:r w:rsidRPr="00F02A63">
        <w:rPr>
          <w:rFonts w:ascii="Arial" w:hAnsi="Arial" w:cs="Arial"/>
          <w:sz w:val="24"/>
          <w:szCs w:val="24"/>
        </w:rPr>
        <w:t xml:space="preserve"> праздника «День станицы», годовой план 10,0 тыс. рублей</w:t>
      </w:r>
    </w:p>
    <w:p w:rsidR="00A55A62" w:rsidRPr="00F02A63" w:rsidRDefault="00A55A62" w:rsidP="00A55A62">
      <w:pPr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A55A62" w:rsidRPr="00F02A63" w:rsidRDefault="00A55A62" w:rsidP="00A55A62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b/>
          <w:sz w:val="24"/>
          <w:szCs w:val="24"/>
        </w:rPr>
        <w:t>Расходы по культуре</w:t>
      </w:r>
      <w:r w:rsidRPr="00F02A63">
        <w:rPr>
          <w:rFonts w:ascii="Arial" w:hAnsi="Arial" w:cs="Arial"/>
          <w:sz w:val="24"/>
          <w:szCs w:val="24"/>
        </w:rPr>
        <w:t xml:space="preserve"> за 9 месяцев составили 1587,0 тыс. рублей при  годовом плане 2802,8 тыс. руб. или 56,6 процентов от плана. В структуре расходов бюджета поселения они занимают 36,2 процента. </w:t>
      </w:r>
    </w:p>
    <w:p w:rsidR="00A55A62" w:rsidRPr="00F02A63" w:rsidRDefault="00A55A62" w:rsidP="00A55A62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2394"/>
        <w:gridCol w:w="2394"/>
        <w:gridCol w:w="2194"/>
      </w:tblGrid>
      <w:tr w:rsidR="00A55A62" w:rsidRPr="00F02A63" w:rsidTr="00A55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на 2017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55A62" w:rsidRPr="00F02A63" w:rsidTr="00A55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2163,4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1266,6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A55A62" w:rsidRPr="00F02A63" w:rsidTr="00A55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639,4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</w:tr>
      <w:tr w:rsidR="00A55A62" w:rsidRPr="00F02A63" w:rsidTr="00A55A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2802,8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1587,0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62" w:rsidRPr="00F02A63" w:rsidRDefault="00A55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A63">
              <w:rPr>
                <w:rFonts w:ascii="Arial" w:hAnsi="Arial" w:cs="Arial"/>
                <w:sz w:val="24"/>
                <w:szCs w:val="24"/>
              </w:rPr>
              <w:t>56,6</w:t>
            </w:r>
          </w:p>
        </w:tc>
      </w:tr>
    </w:tbl>
    <w:p w:rsidR="00A55A62" w:rsidRPr="00F02A63" w:rsidRDefault="00A55A62" w:rsidP="00A55A62">
      <w:pPr>
        <w:rPr>
          <w:rFonts w:ascii="Arial" w:hAnsi="Arial" w:cs="Arial"/>
          <w:sz w:val="24"/>
          <w:szCs w:val="24"/>
        </w:rPr>
      </w:pPr>
    </w:p>
    <w:p w:rsidR="00A55A62" w:rsidRPr="00F02A63" w:rsidRDefault="00A55A62" w:rsidP="00A55A62">
      <w:pPr>
        <w:pStyle w:val="a3"/>
        <w:jc w:val="both"/>
        <w:rPr>
          <w:rFonts w:ascii="Arial" w:hAnsi="Arial" w:cs="Arial"/>
          <w:szCs w:val="24"/>
        </w:rPr>
      </w:pPr>
      <w:r w:rsidRPr="00F02A63">
        <w:rPr>
          <w:rFonts w:ascii="Arial" w:hAnsi="Arial" w:cs="Arial"/>
          <w:b/>
          <w:szCs w:val="24"/>
        </w:rPr>
        <w:t>Расходы по разделу 1000 «Социальная политика»</w:t>
      </w:r>
      <w:r w:rsidRPr="00F02A63">
        <w:rPr>
          <w:rFonts w:ascii="Arial" w:hAnsi="Arial" w:cs="Arial"/>
          <w:szCs w:val="24"/>
        </w:rPr>
        <w:t xml:space="preserve"> составили 310,6 тыс. рублей,  что составило 75,0% от годового плана (план 414,2 тыс. руб.)</w:t>
      </w:r>
    </w:p>
    <w:p w:rsidR="00A55A62" w:rsidRPr="00F02A63" w:rsidRDefault="00A55A62" w:rsidP="00A55A62">
      <w:pPr>
        <w:pStyle w:val="a3"/>
        <w:jc w:val="both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pStyle w:val="a3"/>
        <w:jc w:val="both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pStyle w:val="a3"/>
        <w:jc w:val="both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A55A62" w:rsidRPr="00F02A63" w:rsidRDefault="00A55A62" w:rsidP="00A55A62">
      <w:pPr>
        <w:rPr>
          <w:rFonts w:ascii="Arial" w:hAnsi="Arial" w:cs="Arial"/>
          <w:sz w:val="24"/>
          <w:szCs w:val="24"/>
        </w:rPr>
      </w:pPr>
      <w:r w:rsidRPr="00F02A63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A55A62" w:rsidRPr="00F02A63" w:rsidRDefault="00A55A62" w:rsidP="00A55A62">
      <w:pPr>
        <w:pStyle w:val="a3"/>
        <w:ind w:firstLine="0"/>
        <w:jc w:val="center"/>
        <w:rPr>
          <w:rFonts w:ascii="Arial" w:hAnsi="Arial" w:cs="Arial"/>
          <w:szCs w:val="24"/>
        </w:rPr>
      </w:pPr>
    </w:p>
    <w:p w:rsidR="00A55A62" w:rsidRPr="00F02A63" w:rsidRDefault="00A55A62" w:rsidP="00A55A62">
      <w:pPr>
        <w:pStyle w:val="a3"/>
        <w:ind w:firstLine="0"/>
        <w:rPr>
          <w:rFonts w:ascii="Arial" w:hAnsi="Arial" w:cs="Arial"/>
          <w:szCs w:val="24"/>
        </w:rPr>
      </w:pPr>
      <w:r w:rsidRPr="00F02A63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proofErr w:type="gramStart"/>
      <w:r w:rsidRPr="00F02A63">
        <w:rPr>
          <w:rFonts w:ascii="Arial" w:hAnsi="Arial" w:cs="Arial"/>
          <w:szCs w:val="24"/>
        </w:rPr>
        <w:t>Яровая</w:t>
      </w:r>
      <w:proofErr w:type="gramEnd"/>
      <w:r w:rsidRPr="00F02A63">
        <w:rPr>
          <w:rFonts w:ascii="Arial" w:hAnsi="Arial" w:cs="Arial"/>
          <w:szCs w:val="24"/>
        </w:rPr>
        <w:t xml:space="preserve"> В.К.</w:t>
      </w:r>
    </w:p>
    <w:p w:rsidR="00FC7304" w:rsidRPr="00F02A63" w:rsidRDefault="00FC7304">
      <w:pPr>
        <w:rPr>
          <w:rFonts w:ascii="Arial" w:hAnsi="Arial" w:cs="Arial"/>
        </w:rPr>
      </w:pPr>
    </w:p>
    <w:p w:rsidR="00A55A62" w:rsidRDefault="00A55A62"/>
    <w:p w:rsidR="00A55A62" w:rsidRDefault="00A55A62"/>
    <w:p w:rsidR="00A55A62" w:rsidRDefault="00A55A62"/>
    <w:tbl>
      <w:tblPr>
        <w:tblW w:w="1057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90"/>
        <w:gridCol w:w="304"/>
        <w:gridCol w:w="4253"/>
        <w:gridCol w:w="500"/>
        <w:gridCol w:w="634"/>
        <w:gridCol w:w="715"/>
        <w:gridCol w:w="561"/>
        <w:gridCol w:w="425"/>
        <w:gridCol w:w="178"/>
        <w:gridCol w:w="531"/>
        <w:gridCol w:w="80"/>
      </w:tblGrid>
      <w:tr w:rsidR="00A55A62" w:rsidTr="00A55A6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24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Главы Усть-Хоперского</w:t>
            </w:r>
          </w:p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A55A62" w:rsidRDefault="00A55A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"12" октября 2017 г. № 45</w:t>
            </w:r>
          </w:p>
        </w:tc>
      </w:tr>
      <w:tr w:rsidR="00A55A62" w:rsidTr="00A55A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A63" w:rsidTr="001633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9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02A63" w:rsidRPr="00F02A63" w:rsidRDefault="00F02A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F02A63" w:rsidRPr="00F02A63" w:rsidRDefault="00F02A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02A63" w:rsidRDefault="00F0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Tr="00A55A62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18"/>
        </w:trPr>
        <w:tc>
          <w:tcPr>
            <w:tcW w:w="104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F02A63" w:rsidTr="00B953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4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F02A63" w:rsidRPr="00F02A63" w:rsidRDefault="00F02A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3 квартал 2017 года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02A63" w:rsidRDefault="00F02A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Tr="00F02A6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A62" w:rsidRDefault="00A55A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6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Коды бюджетной </w:t>
            </w:r>
            <w:proofErr w:type="spellStart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классифкации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2017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01.07.2017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1963,6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365,8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272,1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272,1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421,6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lang w:eastAsia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421,6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lang w:eastAsia="en-US"/>
              </w:rPr>
              <w:t>000 1 05 03000 01 0000 110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2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7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2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7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39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lang w:eastAsia="en-US"/>
              </w:rPr>
              <w:t>000 1 11 05010 10 0000 120</w:t>
            </w:r>
          </w:p>
        </w:tc>
        <w:tc>
          <w:tcPr>
            <w:tcW w:w="7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9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lang w:eastAsia="en-US"/>
              </w:rPr>
              <w:t>000 1 11 05035 05 0000 120</w:t>
            </w:r>
          </w:p>
        </w:tc>
        <w:tc>
          <w:tcPr>
            <w:tcW w:w="7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000 1 13 00000 00 0000 000</w:t>
            </w:r>
          </w:p>
        </w:tc>
        <w:tc>
          <w:tcPr>
            <w:tcW w:w="7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lang w:eastAsia="en-US"/>
              </w:rPr>
              <w:t>000 1 13 02995 10 0000 130</w:t>
            </w:r>
          </w:p>
        </w:tc>
        <w:tc>
          <w:tcPr>
            <w:tcW w:w="6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6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lang w:eastAsia="en-US"/>
              </w:rPr>
              <w:t>000 1 17 01000 00 0000 180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4241,8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2566,5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4241,8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2566,5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000 2 02 10000 00 0000 151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2184,0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1339,7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000 2 02 20000 00 0000 151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000 2 02 30000 00 0000 151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000 2 02 40000 00 0000 151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000 2 19 00000 00 0000 151</w:t>
            </w:r>
          </w:p>
        </w:tc>
        <w:tc>
          <w:tcPr>
            <w:tcW w:w="6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000 0 00 00000 00 0000 000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6205,4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3440,5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2953,50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 и муниципального образования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субьектов</w:t>
            </w:r>
            <w:proofErr w:type="spellEnd"/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РФ, местных администраций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2149,40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1496,0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471,60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421,60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0412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775,6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775,5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2802,80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1587,0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2802,80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1587,0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7518,40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4383,6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A62" w:rsidRPr="00F02A63" w:rsidTr="00F02A6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-1313,0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2A6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-943,1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5A62" w:rsidRPr="00F02A63" w:rsidRDefault="00A55A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A62" w:rsidRPr="00F02A63" w:rsidRDefault="00A55A62">
      <w:pPr>
        <w:rPr>
          <w:rFonts w:ascii="Arial" w:hAnsi="Arial" w:cs="Arial"/>
        </w:rPr>
      </w:pPr>
    </w:p>
    <w:sectPr w:rsidR="00A55A62" w:rsidRPr="00F02A63" w:rsidSect="0094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76F"/>
    <w:rsid w:val="0033276F"/>
    <w:rsid w:val="00946DAC"/>
    <w:rsid w:val="00A55A62"/>
    <w:rsid w:val="00F02A63"/>
    <w:rsid w:val="00FC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A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C73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C7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5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55A62"/>
    <w:pPr>
      <w:ind w:firstLine="5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5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5A62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55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A55A62"/>
    <w:pPr>
      <w:spacing w:line="360" w:lineRule="auto"/>
      <w:ind w:left="851" w:right="567"/>
      <w:jc w:val="both"/>
    </w:pPr>
    <w:rPr>
      <w:sz w:val="28"/>
    </w:rPr>
  </w:style>
  <w:style w:type="character" w:customStyle="1" w:styleId="a6">
    <w:name w:val="Без интервала Знак"/>
    <w:link w:val="a7"/>
    <w:uiPriority w:val="1"/>
    <w:locked/>
    <w:rsid w:val="00F02A63"/>
    <w:rPr>
      <w:rFonts w:ascii="Calibri" w:hAnsi="Calibri"/>
    </w:rPr>
  </w:style>
  <w:style w:type="paragraph" w:styleId="a7">
    <w:name w:val="No Spacing"/>
    <w:link w:val="a6"/>
    <w:uiPriority w:val="1"/>
    <w:qFormat/>
    <w:rsid w:val="00F02A6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2017-10-17T06:38:00Z</dcterms:created>
  <dcterms:modified xsi:type="dcterms:W3CDTF">2017-10-17T06:48:00Z</dcterms:modified>
</cp:coreProperties>
</file>