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18" w:rsidRDefault="00C37618" w:rsidP="00C3761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РФ </w:t>
      </w:r>
    </w:p>
    <w:p w:rsidR="00C37618" w:rsidRDefault="00C37618" w:rsidP="00C3761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C37618" w:rsidRDefault="00C37618" w:rsidP="00C3761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СЕРАФИМОВИЧСКИЙ МУНИЦИПАЛЬНЫЙ РАЙОН</w:t>
      </w:r>
    </w:p>
    <w:p w:rsidR="00C37618" w:rsidRDefault="00C37618" w:rsidP="00C37618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УСТЬ-ХОПЕРСКОГО СЕЛЬСКОГО ПОСЕЛЕНИЯ</w:t>
      </w:r>
    </w:p>
    <w:p w:rsidR="00C37618" w:rsidRDefault="00C37618" w:rsidP="00C3761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7618" w:rsidRDefault="00C37618" w:rsidP="00C376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</w:t>
      </w:r>
    </w:p>
    <w:p w:rsidR="00C37618" w:rsidRDefault="00C37618" w:rsidP="00C3761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«31» августа 2016 г.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48</w:t>
      </w:r>
    </w:p>
    <w:p w:rsidR="00C37618" w:rsidRDefault="00C37618" w:rsidP="00C37618">
      <w:pPr>
        <w:rPr>
          <w:lang w:eastAsia="ru-RU"/>
        </w:rPr>
      </w:pPr>
    </w:p>
    <w:p w:rsidR="00C37618" w:rsidRDefault="00C37618" w:rsidP="00C37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Федеральный закон от 06 октября 2003 года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№ 131-ФЗ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Федерации»; Постановление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 от 25  декабря 2015 года № 1440 «Об утверждении требований к программам комплексного развития систем коммунальной инфраструктуры поселений, городских округов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C37618" w:rsidRDefault="00C37618" w:rsidP="00C37618">
      <w:pPr>
        <w:pStyle w:val="a4"/>
        <w:ind w:firstLine="709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C37618" w:rsidRDefault="00C37618" w:rsidP="00C376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Cs w:val="26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Утвердить программу </w:t>
      </w:r>
      <w:r>
        <w:rPr>
          <w:rFonts w:ascii="Times New Roman" w:hAnsi="Times New Roman"/>
          <w:sz w:val="24"/>
          <w:szCs w:val="24"/>
        </w:rPr>
        <w:t xml:space="preserve">«Комплексное развитие систем транспортной инфраструктуры и дорожного хозяйства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Усть-Хоперское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поселение на 2017 -2030 годы»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 w:anchor="sub_1000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37618" w:rsidRDefault="00C37618" w:rsidP="00C376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C37618" w:rsidRDefault="00C37618" w:rsidP="00C376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3. Обнародовать настоящее постановление в установленном порядке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C37618" w:rsidRDefault="00C37618" w:rsidP="00C37618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C37618" w:rsidRDefault="00C37618" w:rsidP="00C37618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C37618" w:rsidRDefault="00C37618" w:rsidP="00C37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618" w:rsidRDefault="00C37618" w:rsidP="00C37618">
      <w:pPr>
        <w:pStyle w:val="a4"/>
        <w:spacing w:after="0"/>
        <w:rPr>
          <w:rFonts w:cs="Times New Roman"/>
        </w:rPr>
      </w:pPr>
    </w:p>
    <w:p w:rsidR="00C37618" w:rsidRDefault="00C37618" w:rsidP="00C37618">
      <w:pPr>
        <w:pStyle w:val="a4"/>
        <w:spacing w:after="0"/>
      </w:pPr>
      <w:r>
        <w:t xml:space="preserve">Глава </w:t>
      </w:r>
      <w:proofErr w:type="spellStart"/>
      <w:r>
        <w:t>Усть-Хоперского</w:t>
      </w:r>
      <w:proofErr w:type="spellEnd"/>
    </w:p>
    <w:p w:rsidR="00C37618" w:rsidRDefault="00C37618" w:rsidP="00C37618">
      <w:pPr>
        <w:pStyle w:val="a4"/>
        <w:spacing w:after="0"/>
      </w:pPr>
      <w:r>
        <w:t>сельского поселения</w:t>
      </w:r>
      <w:r>
        <w:tab/>
      </w:r>
      <w:r>
        <w:tab/>
      </w:r>
      <w:r>
        <w:tab/>
      </w:r>
      <w:r>
        <w:tab/>
        <w:t xml:space="preserve">          С.М. Ананьев </w:t>
      </w:r>
      <w:r>
        <w:tab/>
      </w:r>
      <w:r>
        <w:tab/>
      </w:r>
      <w:r>
        <w:tab/>
      </w:r>
      <w:r>
        <w:tab/>
      </w:r>
      <w:r>
        <w:tab/>
      </w:r>
    </w:p>
    <w:p w:rsidR="00C37618" w:rsidRDefault="00C37618" w:rsidP="00C37618">
      <w:pPr>
        <w:pStyle w:val="a4"/>
        <w:spacing w:after="0"/>
      </w:pPr>
    </w:p>
    <w:p w:rsidR="00C37618" w:rsidRDefault="00C37618" w:rsidP="00C37618">
      <w:pPr>
        <w:pStyle w:val="a4"/>
        <w:spacing w:after="0"/>
        <w:rPr>
          <w:sz w:val="26"/>
          <w:szCs w:val="26"/>
        </w:rPr>
      </w:pPr>
    </w:p>
    <w:p w:rsidR="00C37618" w:rsidRDefault="00C37618" w:rsidP="00C37618">
      <w:pPr>
        <w:pStyle w:val="a4"/>
        <w:spacing w:after="0"/>
        <w:rPr>
          <w:sz w:val="26"/>
          <w:szCs w:val="26"/>
        </w:rPr>
      </w:pPr>
    </w:p>
    <w:p w:rsidR="00C37618" w:rsidRDefault="00C37618" w:rsidP="00C37618">
      <w:pPr>
        <w:pStyle w:val="a4"/>
        <w:spacing w:after="0"/>
        <w:rPr>
          <w:sz w:val="26"/>
          <w:szCs w:val="26"/>
        </w:rPr>
      </w:pPr>
    </w:p>
    <w:p w:rsidR="00C37618" w:rsidRDefault="00C37618" w:rsidP="00C37618">
      <w:pPr>
        <w:pStyle w:val="a4"/>
        <w:spacing w:after="0"/>
        <w:rPr>
          <w:sz w:val="26"/>
          <w:szCs w:val="26"/>
        </w:rPr>
      </w:pPr>
    </w:p>
    <w:p w:rsidR="00C37618" w:rsidRDefault="00C37618" w:rsidP="00C37618">
      <w:pPr>
        <w:pStyle w:val="a4"/>
        <w:spacing w:after="0"/>
        <w:rPr>
          <w:sz w:val="26"/>
          <w:szCs w:val="26"/>
        </w:rPr>
      </w:pPr>
    </w:p>
    <w:p w:rsidR="00C37618" w:rsidRDefault="00C37618" w:rsidP="00C37618">
      <w:pPr>
        <w:pStyle w:val="a4"/>
        <w:spacing w:after="0"/>
        <w:rPr>
          <w:sz w:val="26"/>
          <w:szCs w:val="26"/>
        </w:rPr>
      </w:pPr>
    </w:p>
    <w:p w:rsidR="00C37618" w:rsidRDefault="00C37618" w:rsidP="00C37618">
      <w:pPr>
        <w:pStyle w:val="a4"/>
        <w:spacing w:after="0"/>
        <w:rPr>
          <w:sz w:val="26"/>
          <w:szCs w:val="26"/>
        </w:rPr>
      </w:pPr>
    </w:p>
    <w:p w:rsidR="00C37618" w:rsidRDefault="00C37618" w:rsidP="00C37618">
      <w:pPr>
        <w:pStyle w:val="a4"/>
        <w:spacing w:after="0"/>
        <w:rPr>
          <w:sz w:val="26"/>
          <w:szCs w:val="26"/>
        </w:rPr>
      </w:pPr>
    </w:p>
    <w:p w:rsidR="00C37618" w:rsidRDefault="00C37618" w:rsidP="00C37618">
      <w:pPr>
        <w:pStyle w:val="a4"/>
        <w:spacing w:after="0"/>
        <w:rPr>
          <w:sz w:val="26"/>
          <w:szCs w:val="26"/>
        </w:rPr>
      </w:pPr>
    </w:p>
    <w:p w:rsidR="00C37618" w:rsidRDefault="00C37618" w:rsidP="00C37618">
      <w:pPr>
        <w:pStyle w:val="a4"/>
        <w:spacing w:after="0"/>
        <w:rPr>
          <w:sz w:val="26"/>
          <w:szCs w:val="26"/>
        </w:rPr>
      </w:pPr>
    </w:p>
    <w:p w:rsidR="00C37618" w:rsidRDefault="00C37618" w:rsidP="00C37618">
      <w:pPr>
        <w:pStyle w:val="a4"/>
        <w:spacing w:after="0"/>
        <w:rPr>
          <w:sz w:val="26"/>
          <w:szCs w:val="26"/>
        </w:rPr>
      </w:pPr>
    </w:p>
    <w:p w:rsidR="00C37618" w:rsidRDefault="00C37618" w:rsidP="00C37618">
      <w:pPr>
        <w:pStyle w:val="a4"/>
        <w:spacing w:after="0"/>
        <w:rPr>
          <w:sz w:val="26"/>
          <w:szCs w:val="26"/>
        </w:rPr>
      </w:pPr>
    </w:p>
    <w:p w:rsidR="00C37618" w:rsidRDefault="00C37618" w:rsidP="00C37618">
      <w:pPr>
        <w:pStyle w:val="a4"/>
        <w:spacing w:after="0"/>
        <w:rPr>
          <w:sz w:val="26"/>
          <w:szCs w:val="26"/>
        </w:rPr>
      </w:pPr>
    </w:p>
    <w:p w:rsidR="00C37618" w:rsidRDefault="00C37618" w:rsidP="00C37618">
      <w:pPr>
        <w:pStyle w:val="a4"/>
        <w:spacing w:after="0"/>
        <w:rPr>
          <w:sz w:val="26"/>
          <w:szCs w:val="26"/>
        </w:rPr>
      </w:pPr>
    </w:p>
    <w:p w:rsidR="00C37618" w:rsidRDefault="00C37618" w:rsidP="00C37618">
      <w:pPr>
        <w:pStyle w:val="a4"/>
        <w:spacing w:after="0"/>
        <w:rPr>
          <w:sz w:val="26"/>
          <w:szCs w:val="26"/>
        </w:rPr>
      </w:pPr>
    </w:p>
    <w:p w:rsidR="00C37618" w:rsidRDefault="00C37618" w:rsidP="00C37618">
      <w:pPr>
        <w:pStyle w:val="a4"/>
        <w:spacing w:after="0"/>
        <w:rPr>
          <w:sz w:val="26"/>
          <w:szCs w:val="26"/>
        </w:rPr>
      </w:pPr>
    </w:p>
    <w:p w:rsidR="00C37618" w:rsidRDefault="00C37618" w:rsidP="00C37618">
      <w:pPr>
        <w:pStyle w:val="a4"/>
        <w:spacing w:after="0"/>
        <w:rPr>
          <w:sz w:val="26"/>
          <w:szCs w:val="26"/>
        </w:rPr>
      </w:pPr>
    </w:p>
    <w:p w:rsidR="00C37618" w:rsidRDefault="00C37618" w:rsidP="00C37618">
      <w:pPr>
        <w:pStyle w:val="a4"/>
        <w:spacing w:after="0"/>
        <w:rPr>
          <w:sz w:val="26"/>
          <w:szCs w:val="26"/>
        </w:rPr>
      </w:pPr>
    </w:p>
    <w:p w:rsidR="00C37618" w:rsidRDefault="00C37618" w:rsidP="00C37618">
      <w:pPr>
        <w:pStyle w:val="a4"/>
        <w:spacing w:after="0"/>
        <w:rPr>
          <w:sz w:val="26"/>
          <w:szCs w:val="26"/>
        </w:rPr>
      </w:pPr>
    </w:p>
    <w:p w:rsidR="00C37618" w:rsidRDefault="00C37618" w:rsidP="00C37618">
      <w:pPr>
        <w:pStyle w:val="a4"/>
        <w:spacing w:after="0"/>
        <w:rPr>
          <w:sz w:val="26"/>
          <w:szCs w:val="26"/>
        </w:rPr>
      </w:pPr>
    </w:p>
    <w:p w:rsidR="00C37618" w:rsidRDefault="00C37618" w:rsidP="00C37618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C37618" w:rsidRDefault="00C37618" w:rsidP="00C376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C37618" w:rsidRDefault="00C37618" w:rsidP="00C376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Приложение</w:t>
      </w:r>
    </w:p>
    <w:p w:rsidR="00C37618" w:rsidRDefault="00C37618" w:rsidP="00C3761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37618" w:rsidRDefault="00C37618" w:rsidP="00C3761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C37618" w:rsidRDefault="00C37618" w:rsidP="00C3761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31августа 2016г.  № 48                                                                                             </w:t>
      </w:r>
    </w:p>
    <w:p w:rsidR="00C37618" w:rsidRDefault="00C37618" w:rsidP="00C376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618" w:rsidRDefault="00C37618" w:rsidP="00C3761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</w:p>
    <w:p w:rsidR="00C37618" w:rsidRDefault="00C37618" w:rsidP="00C37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«Комплексное развитие систем транспортной инфраструктуры и дорожного хозяйства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Усть-Хоперское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C37618" w:rsidRDefault="00C37618" w:rsidP="00C37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2017 -2030 годы»</w:t>
      </w:r>
    </w:p>
    <w:p w:rsidR="00C37618" w:rsidRDefault="00C37618" w:rsidP="00C3761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Ind w:w="108" w:type="dxa"/>
        <w:tblLayout w:type="fixed"/>
        <w:tblLook w:val="04A0"/>
      </w:tblPr>
      <w:tblGrid>
        <w:gridCol w:w="2378"/>
        <w:gridCol w:w="7131"/>
      </w:tblGrid>
      <w:tr w:rsidR="00C37618" w:rsidTr="00C37618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618" w:rsidRDefault="00C376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Комплексное развитие систем транспортной инфраструктуры и дорожного хозяйства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Усть-Хоперское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на 2017-2030 годы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алее – Программа)</w:t>
            </w:r>
          </w:p>
        </w:tc>
      </w:tr>
      <w:tr w:rsidR="00C37618" w:rsidTr="00C37618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18" w:rsidRDefault="00C376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Федеральный закон от 06 октября 2003 года </w:t>
            </w: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№ 131-ФЗ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C37618" w:rsidRDefault="00C3761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Правительства Российской Федерации от 25  декабря 2015 года N 1440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C37618" w:rsidRDefault="00C376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7618" w:rsidTr="00C37618">
        <w:trPr>
          <w:trHeight w:val="81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618" w:rsidRDefault="00C3761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Усть-Хоперского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C37618" w:rsidTr="00C37618">
        <w:trPr>
          <w:trHeight w:val="98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618" w:rsidRDefault="00C3761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Усть-Хоперского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C37618" w:rsidTr="00C37618">
        <w:trPr>
          <w:trHeight w:val="84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618" w:rsidRDefault="00C37618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Усть-Хоперского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Собрание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Усть-Хоперского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C37618" w:rsidTr="00C37618">
        <w:trPr>
          <w:trHeight w:val="163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618" w:rsidRDefault="00C37618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Повышение комфортности и безопасности жизнедеятельности населения и хозяйствующих субъектов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Усть-Хоперского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C37618" w:rsidTr="00C37618">
        <w:trPr>
          <w:trHeight w:val="18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18" w:rsidRDefault="00C37618">
            <w:pPr>
              <w:shd w:val="clear" w:color="auto" w:fill="FFFFFF"/>
              <w:snapToGrid w:val="0"/>
              <w:spacing w:after="0" w:line="240" w:lineRule="auto"/>
              <w:ind w:left="37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1. Повышение надежности и безопасности  транспортного обслуживания населения.   </w:t>
            </w:r>
          </w:p>
          <w:p w:rsidR="00C37618" w:rsidRDefault="00C376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более комфортных условий проживания населения сельского поселения, безопасности дорожного движения на территории поселения.</w:t>
            </w:r>
          </w:p>
          <w:p w:rsidR="00C37618" w:rsidRDefault="00C3761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7618" w:rsidTr="00C37618">
        <w:trPr>
          <w:trHeight w:val="100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18" w:rsidRDefault="00C376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37618" w:rsidRDefault="00C376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2017 -2030 годы</w:t>
            </w:r>
          </w:p>
        </w:tc>
      </w:tr>
      <w:tr w:rsidR="00C37618" w:rsidTr="00C37618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618" w:rsidRDefault="00C376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Источники финансирования:</w:t>
            </w:r>
          </w:p>
          <w:p w:rsidR="00C37618" w:rsidRDefault="00C376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средства республиканского бюджета;</w:t>
            </w:r>
          </w:p>
          <w:p w:rsidR="00C37618" w:rsidRDefault="00C376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средства местного бюджета.</w:t>
            </w:r>
          </w:p>
          <w:p w:rsidR="00C37618" w:rsidRDefault="00C376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Бюджетные ассигнования, предусмотренные в плановом периоде,   будут уточнены при формировании проектов бюджета поселения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учетом  изменения ассигнований из республиканского бюджета.</w:t>
            </w:r>
          </w:p>
        </w:tc>
      </w:tr>
      <w:tr w:rsidR="00C37618" w:rsidTr="00C37618">
        <w:trPr>
          <w:trHeight w:val="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18" w:rsidRDefault="00C376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Мероприятия программы</w:t>
            </w:r>
          </w:p>
          <w:p w:rsidR="00C37618" w:rsidRDefault="00C376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37618" w:rsidRDefault="00C376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618" w:rsidRDefault="00C37618">
            <w:pPr>
              <w:autoSpaceDE w:val="0"/>
              <w:snapToGri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разработка проектно-сметной документации;</w:t>
            </w:r>
          </w:p>
          <w:p w:rsidR="00C37618" w:rsidRDefault="00C37618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приобретение материалов и ремонт дорог;</w:t>
            </w:r>
          </w:p>
          <w:p w:rsidR="00C37618" w:rsidRDefault="00C37618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C37618" w:rsidRDefault="00C37618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ремонт, строительство пешеходных дорожек.</w:t>
            </w:r>
          </w:p>
        </w:tc>
      </w:tr>
      <w:tr w:rsidR="00C37618" w:rsidTr="00C37618">
        <w:trPr>
          <w:trHeight w:val="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618" w:rsidRDefault="00C3761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</w:tbl>
    <w:p w:rsidR="00C37618" w:rsidRDefault="00C37618" w:rsidP="00C37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37618" w:rsidRDefault="00C37618" w:rsidP="00C3761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1.  Содержание проблемы и обоснование ее решения программными методами</w:t>
      </w:r>
    </w:p>
    <w:p w:rsidR="00C37618" w:rsidRDefault="00C37618" w:rsidP="00C37618">
      <w:pPr>
        <w:pStyle w:val="21"/>
        <w:spacing w:after="0" w:line="276" w:lineRule="auto"/>
        <w:ind w:left="0" w:firstLine="539"/>
        <w:jc w:val="both"/>
      </w:pPr>
      <w:r>
        <w:t xml:space="preserve">Одним из основополагающих условий развития  поселения является комплексное развитие систем жизнеобеспечения </w:t>
      </w:r>
      <w:proofErr w:type="spellStart"/>
      <w:r>
        <w:t>Усть-Хоперского</w:t>
      </w:r>
      <w:proofErr w:type="spellEnd"/>
      <w:r>
        <w:t xml:space="preserve"> 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C37618" w:rsidRDefault="00C37618" w:rsidP="00C37618">
      <w:pPr>
        <w:pStyle w:val="21"/>
        <w:spacing w:after="0" w:line="276" w:lineRule="auto"/>
        <w:ind w:left="0" w:firstLine="539"/>
        <w:jc w:val="both"/>
      </w:pPr>
      <w: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C37618" w:rsidRDefault="00C37618" w:rsidP="00C37618">
      <w:pPr>
        <w:pStyle w:val="21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39"/>
        <w:jc w:val="both"/>
      </w:pPr>
      <w:r>
        <w:t>демографическое развитие;</w:t>
      </w:r>
    </w:p>
    <w:p w:rsidR="00C37618" w:rsidRDefault="00C37618" w:rsidP="00C37618">
      <w:pPr>
        <w:pStyle w:val="21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39"/>
        <w:jc w:val="both"/>
      </w:pPr>
      <w:r>
        <w:t>перспективное строительство;</w:t>
      </w:r>
    </w:p>
    <w:p w:rsidR="00C37618" w:rsidRDefault="00C37618" w:rsidP="00C37618">
      <w:pPr>
        <w:pStyle w:val="21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39"/>
        <w:jc w:val="both"/>
      </w:pPr>
      <w:r>
        <w:t>состояние транспортной инфраструктуры;</w:t>
      </w:r>
    </w:p>
    <w:p w:rsidR="00C37618" w:rsidRDefault="00C37618" w:rsidP="00C376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C37618" w:rsidRDefault="00C37618" w:rsidP="00C3761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1.1. Демографическое развитие муниципального образования</w:t>
      </w:r>
    </w:p>
    <w:p w:rsidR="00C37618" w:rsidRDefault="00C37618" w:rsidP="00C3761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Муниципальное образование «</w:t>
      </w:r>
      <w:proofErr w:type="spellStart"/>
      <w:r>
        <w:rPr>
          <w:rFonts w:ascii="Times New Roman" w:hAnsi="Times New Roman"/>
          <w:sz w:val="24"/>
          <w:szCs w:val="24"/>
        </w:rPr>
        <w:t>Усть-Хоперское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 расположено в северо-западной части Серафимовичского района. </w:t>
      </w:r>
      <w:r>
        <w:rPr>
          <w:rFonts w:ascii="Times New Roman" w:hAnsi="Times New Roman"/>
          <w:sz w:val="24"/>
          <w:szCs w:val="24"/>
        </w:rPr>
        <w:t xml:space="preserve"> Административный центр </w:t>
      </w:r>
      <w:proofErr w:type="spellStart"/>
      <w:r>
        <w:rPr>
          <w:rFonts w:ascii="Times New Roman" w:hAnsi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–  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сть-Хоперская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расположена в 40 км. от административного центра г.Серафимович, в 130км. от железнодорожной станции </w:t>
      </w:r>
      <w:proofErr w:type="spellStart"/>
      <w:r>
        <w:rPr>
          <w:rFonts w:ascii="Times New Roman" w:hAnsi="Times New Roman"/>
          <w:sz w:val="24"/>
          <w:szCs w:val="24"/>
        </w:rPr>
        <w:t>Себряково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в 230 км. от областного центра г. Волгограда.  Застройка поселения представлена в основном одноэтажными  домовладениями, здания производственного, социального назначения, торговой сферы и другие. В состав </w:t>
      </w:r>
      <w:proofErr w:type="spellStart"/>
      <w:r>
        <w:rPr>
          <w:rFonts w:ascii="Times New Roman" w:hAnsi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 входят пять  населенных пунктов, с общей численностью населения  на 01.01.2016 г.– 1408 человек и количеством дворов – 439 шт. в том числе: </w:t>
      </w:r>
    </w:p>
    <w:tbl>
      <w:tblPr>
        <w:tblpPr w:leftFromText="180" w:rightFromText="180" w:bottomFromText="200" w:vertAnchor="text" w:tblpY="1"/>
        <w:tblOverlap w:val="never"/>
        <w:tblW w:w="9675" w:type="dxa"/>
        <w:tblLayout w:type="fixed"/>
        <w:tblLook w:val="04A0"/>
      </w:tblPr>
      <w:tblGrid>
        <w:gridCol w:w="704"/>
        <w:gridCol w:w="2282"/>
        <w:gridCol w:w="1315"/>
        <w:gridCol w:w="972"/>
        <w:gridCol w:w="956"/>
        <w:gridCol w:w="900"/>
        <w:gridCol w:w="1080"/>
        <w:gridCol w:w="400"/>
        <w:gridCol w:w="1050"/>
        <w:gridCol w:w="16"/>
      </w:tblGrid>
      <w:tr w:rsidR="00C37618" w:rsidTr="00C37618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  <w:p w:rsidR="00C37618" w:rsidRDefault="00C376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сельских населенных пунктов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Число дворов (хозяйств)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618" w:rsidRDefault="00C3761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Численность постоянного населения, чел., в том числе:</w:t>
            </w:r>
          </w:p>
        </w:tc>
      </w:tr>
      <w:tr w:rsidR="00C37618" w:rsidTr="00C37618">
        <w:trPr>
          <w:trHeight w:val="72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618" w:rsidRDefault="00C376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618" w:rsidRDefault="00C376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18" w:rsidRDefault="00C37618">
            <w:pPr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7618" w:rsidRDefault="00C376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</w:t>
            </w:r>
          </w:p>
          <w:p w:rsidR="00C37618" w:rsidRDefault="00C376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pict>
                <v:line id="_x0000_s1026" style="position:absolute;left:0;text-align:left;z-index:251660288" from="-53.5pt,41.6pt" to="-53.5pt,41.6pt" strokeweight=".26mm">
                  <v:stroke joinstyle="miter"/>
                </v:line>
              </w:pict>
            </w:r>
          </w:p>
          <w:p w:rsidR="00C37618" w:rsidRDefault="00C376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7618" w:rsidRDefault="00C376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618" w:rsidRDefault="00C376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Зарегистрировано по месту жительства</w:t>
            </w:r>
          </w:p>
        </w:tc>
        <w:tc>
          <w:tcPr>
            <w:tcW w:w="1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618" w:rsidRDefault="00C3761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Проживающих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 год и более и не зарегистрированных по месту жительства</w:t>
            </w:r>
          </w:p>
        </w:tc>
      </w:tr>
      <w:tr w:rsidR="00C37618" w:rsidTr="00C37618">
        <w:trPr>
          <w:trHeight w:val="284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618" w:rsidRDefault="00C376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618" w:rsidRDefault="00C376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618" w:rsidRDefault="00C376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жилых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дачных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618" w:rsidRDefault="00C376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618" w:rsidRDefault="00C376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618" w:rsidRDefault="00C376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7618" w:rsidTr="00C37618">
        <w:trPr>
          <w:trHeight w:val="17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сть-Хоперская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tabs>
                <w:tab w:val="left" w:pos="1035"/>
                <w:tab w:val="center" w:pos="1473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618" w:rsidRDefault="00C3761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7618" w:rsidTr="00C3761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оборовский-1-й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618" w:rsidRDefault="00C3761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7618" w:rsidTr="00C3761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имовной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618" w:rsidRDefault="00C3761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7618" w:rsidTr="00C37618">
        <w:trPr>
          <w:gridAfter w:val="2"/>
          <w:wAfter w:w="1066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ыбный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7618" w:rsidTr="00C37618">
        <w:trPr>
          <w:gridAfter w:val="1"/>
          <w:wAfter w:w="16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збушенский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618" w:rsidRDefault="00C3761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C37618" w:rsidTr="00C37618">
        <w:trPr>
          <w:gridAfter w:val="1"/>
          <w:wAfter w:w="16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18" w:rsidRDefault="00C37618">
            <w:pPr>
              <w:snapToGrid w:val="0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18" w:rsidRDefault="00C37618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1408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618" w:rsidRDefault="00C3761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</w:tbl>
    <w:p w:rsidR="00C37618" w:rsidRDefault="00C37618" w:rsidP="00C376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4"/>
          <w:szCs w:val="24"/>
        </w:rPr>
        <w:t>Общая площадь земель муниципального образования  - 23589.06га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земли  населенных пунктов –372.2 га. </w:t>
      </w:r>
    </w:p>
    <w:p w:rsidR="00C37618" w:rsidRDefault="00C37618" w:rsidP="00C37618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протяженность дорог местного значения с твердым покрытием  – 14 км.                                                            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характеризуется следующими показателями: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tbl>
      <w:tblPr>
        <w:tblW w:w="0" w:type="auto"/>
        <w:tblInd w:w="-5" w:type="dxa"/>
        <w:tblLayout w:type="fixed"/>
        <w:tblLook w:val="04A0"/>
      </w:tblPr>
      <w:tblGrid>
        <w:gridCol w:w="4353"/>
        <w:gridCol w:w="1425"/>
        <w:gridCol w:w="1419"/>
        <w:gridCol w:w="1993"/>
      </w:tblGrid>
      <w:tr w:rsidR="00C37618" w:rsidTr="00C37618">
        <w:trPr>
          <w:trHeight w:val="23"/>
        </w:trPr>
        <w:tc>
          <w:tcPr>
            <w:tcW w:w="4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618" w:rsidRDefault="00C37618">
            <w:pPr>
              <w:snapToGrid w:val="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618" w:rsidRDefault="00C37618">
            <w:pPr>
              <w:snapToGrid w:val="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C37618" w:rsidTr="00C37618">
        <w:trPr>
          <w:trHeight w:val="23"/>
        </w:trPr>
        <w:tc>
          <w:tcPr>
            <w:tcW w:w="4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618" w:rsidRDefault="00C376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618" w:rsidRDefault="00C37618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618" w:rsidRDefault="00C37618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2014 г.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618" w:rsidRDefault="00C37618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</w:tr>
      <w:tr w:rsidR="00C37618" w:rsidTr="00C37618">
        <w:trPr>
          <w:trHeight w:val="23"/>
        </w:trPr>
        <w:tc>
          <w:tcPr>
            <w:tcW w:w="4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37618" w:rsidRDefault="00C37618">
            <w:pPr>
              <w:snapToGrid w:val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618" w:rsidRDefault="00C3761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618" w:rsidRDefault="00C3761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1478</w:t>
            </w:r>
          </w:p>
        </w:tc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618" w:rsidRDefault="00C3761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1422</w:t>
            </w:r>
          </w:p>
        </w:tc>
      </w:tr>
    </w:tbl>
    <w:p w:rsidR="00C37618" w:rsidRDefault="00C37618" w:rsidP="00C37618">
      <w:pPr>
        <w:spacing w:line="240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C37618" w:rsidRDefault="00C37618" w:rsidP="00C37618">
      <w:pPr>
        <w:pStyle w:val="21"/>
        <w:spacing w:after="0" w:line="276" w:lineRule="auto"/>
        <w:ind w:left="0"/>
        <w:jc w:val="both"/>
      </w:pPr>
      <w:r>
        <w:t>Для достижения целей Программы принимается условие, при котором численность жителей   имеет тенденцию спада.</w:t>
      </w:r>
    </w:p>
    <w:p w:rsidR="00C37618" w:rsidRDefault="00C37618" w:rsidP="00C37618">
      <w:pPr>
        <w:pStyle w:val="21"/>
        <w:spacing w:after="0" w:line="276" w:lineRule="auto"/>
        <w:ind w:left="0" w:firstLine="540"/>
        <w:jc w:val="both"/>
      </w:pPr>
    </w:p>
    <w:p w:rsidR="00C37618" w:rsidRDefault="00C37618" w:rsidP="00C3761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2. Основные цели и задачи, сроки и этапы реализации  Программы</w:t>
      </w:r>
    </w:p>
    <w:p w:rsidR="00C37618" w:rsidRDefault="00C37618" w:rsidP="00C3761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37618" w:rsidRDefault="00C37618" w:rsidP="00C37618">
      <w:pPr>
        <w:pStyle w:val="a4"/>
        <w:ind w:firstLine="360"/>
        <w:jc w:val="both"/>
        <w:rPr>
          <w:rFonts w:eastAsia="Arial"/>
        </w:rPr>
      </w:pPr>
      <w:r>
        <w:rPr>
          <w:rFonts w:eastAsia="Arial"/>
        </w:rPr>
        <w:t xml:space="preserve"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proofErr w:type="spellStart"/>
      <w:r>
        <w:rPr>
          <w:rFonts w:eastAsia="Arial"/>
        </w:rPr>
        <w:t>Усть-Хоперского</w:t>
      </w:r>
      <w:proofErr w:type="spellEnd"/>
      <w:r>
        <w:rPr>
          <w:rFonts w:eastAsia="Arial"/>
        </w:rPr>
        <w:t xml:space="preserve"> сельского поселения.</w:t>
      </w:r>
    </w:p>
    <w:p w:rsidR="00C37618" w:rsidRDefault="00C37618" w:rsidP="00C37618">
      <w:pPr>
        <w:pStyle w:val="a4"/>
        <w:ind w:firstLine="360"/>
        <w:jc w:val="both"/>
      </w:pPr>
      <w: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C37618" w:rsidRDefault="00C37618" w:rsidP="00C3761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</w:t>
      </w:r>
      <w:r>
        <w:rPr>
          <w:rFonts w:ascii="Times New Roman" w:hAnsi="Times New Roman"/>
          <w:sz w:val="24"/>
          <w:szCs w:val="24"/>
        </w:rPr>
        <w:t xml:space="preserve">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C37618" w:rsidRDefault="00C37618" w:rsidP="00C3761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37618" w:rsidRDefault="00C37618" w:rsidP="00C37618">
      <w:pPr>
        <w:pStyle w:val="a4"/>
        <w:jc w:val="center"/>
        <w:rPr>
          <w:bCs/>
        </w:rPr>
      </w:pPr>
      <w:r>
        <w:rPr>
          <w:bCs/>
        </w:rPr>
        <w:t xml:space="preserve">Основные задачи Программы: </w:t>
      </w:r>
    </w:p>
    <w:p w:rsidR="00C37618" w:rsidRDefault="00C37618" w:rsidP="00C37618">
      <w:pPr>
        <w:pStyle w:val="ConsPlusNormal"/>
        <w:widowControl/>
        <w:numPr>
          <w:ilvl w:val="0"/>
          <w:numId w:val="2"/>
        </w:numPr>
        <w:suppressAutoHyphens/>
        <w:autoSpaceDN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модернизация, ремонт, реконструкция, строительство объектов благоустройства и дорожного хозяйства;</w:t>
      </w:r>
    </w:p>
    <w:p w:rsidR="00C37618" w:rsidRDefault="00C37618" w:rsidP="00C3761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C37618" w:rsidRDefault="00C37618" w:rsidP="00C3761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618" w:rsidRDefault="00C37618" w:rsidP="00C37618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37618" w:rsidRDefault="00C37618" w:rsidP="00C37618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37618" w:rsidRDefault="00C37618" w:rsidP="00C37618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Сроки и этапы реализации программы.</w:t>
      </w:r>
    </w:p>
    <w:p w:rsidR="00C37618" w:rsidRDefault="00C37618" w:rsidP="00C37618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Срок действия программы   2017- 2030  годы. Реализация программы будет осуществляться весь период.</w:t>
      </w:r>
    </w:p>
    <w:p w:rsidR="00C37618" w:rsidRDefault="00C37618" w:rsidP="00C37618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</w:p>
    <w:p w:rsidR="00C37618" w:rsidRDefault="00C37618" w:rsidP="00C37618">
      <w:pPr>
        <w:pStyle w:val="ConsPlusNormal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Мероприятия по развитию системы транспортной инфраструктуры и дорожного хозяйства, целевые индикаторы</w:t>
      </w:r>
    </w:p>
    <w:p w:rsidR="00C37618" w:rsidRDefault="00C37618" w:rsidP="00C37618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37618" w:rsidRDefault="00C37618" w:rsidP="00C37618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3.1. Общие положения</w:t>
      </w:r>
    </w:p>
    <w:p w:rsidR="00C37618" w:rsidRDefault="00C37618" w:rsidP="00C37618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37618" w:rsidRDefault="00C37618" w:rsidP="00C37618">
      <w:pPr>
        <w:pStyle w:val="a8"/>
        <w:numPr>
          <w:ilvl w:val="0"/>
          <w:numId w:val="3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C37618" w:rsidRDefault="00C37618" w:rsidP="00C37618">
      <w:pPr>
        <w:pStyle w:val="2"/>
        <w:numPr>
          <w:ilvl w:val="0"/>
          <w:numId w:val="4"/>
        </w:numPr>
        <w:tabs>
          <w:tab w:val="left" w:pos="912"/>
        </w:tabs>
        <w:spacing w:line="276" w:lineRule="auto"/>
      </w:pPr>
      <w:r>
        <w:t>тенденции социально-экономического развития поселения, характеризующиеся    развитием рынка жилья, сфер обслуживания и промышленности;</w:t>
      </w:r>
    </w:p>
    <w:p w:rsidR="00C37618" w:rsidRDefault="00C37618" w:rsidP="00C37618">
      <w:pPr>
        <w:pStyle w:val="2"/>
        <w:tabs>
          <w:tab w:val="left" w:pos="708"/>
        </w:tabs>
        <w:spacing w:line="276" w:lineRule="auto"/>
        <w:ind w:firstLine="0"/>
      </w:pPr>
      <w:r>
        <w:t xml:space="preserve">        - состояние существующей системы  транспортной инфраструктуры;</w:t>
      </w:r>
    </w:p>
    <w:p w:rsidR="00C37618" w:rsidRDefault="00C37618" w:rsidP="00C37618">
      <w:pPr>
        <w:pStyle w:val="2"/>
        <w:numPr>
          <w:ilvl w:val="0"/>
          <w:numId w:val="4"/>
        </w:numPr>
        <w:tabs>
          <w:tab w:val="left" w:pos="912"/>
        </w:tabs>
        <w:spacing w:line="276" w:lineRule="auto"/>
      </w:pPr>
      <w:r>
        <w:t>перспективное строительство малоэтажных домов, направленное на улучшение жилищных условий граждан;</w:t>
      </w:r>
    </w:p>
    <w:p w:rsidR="00C37618" w:rsidRDefault="00C37618" w:rsidP="00C37618">
      <w:pPr>
        <w:pStyle w:val="a8"/>
        <w:numPr>
          <w:ilvl w:val="0"/>
          <w:numId w:val="3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C37618" w:rsidRDefault="00C37618" w:rsidP="00C37618">
      <w:pPr>
        <w:pStyle w:val="a8"/>
        <w:numPr>
          <w:ilvl w:val="0"/>
          <w:numId w:val="3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Разработанные программные мероприятия систематизированы по степени их актуальности. </w:t>
      </w:r>
    </w:p>
    <w:p w:rsidR="00C37618" w:rsidRDefault="00C37618" w:rsidP="00C37618">
      <w:pPr>
        <w:pStyle w:val="a8"/>
        <w:numPr>
          <w:ilvl w:val="0"/>
          <w:numId w:val="3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C37618" w:rsidRDefault="00C37618" w:rsidP="00C37618">
      <w:pPr>
        <w:pStyle w:val="a8"/>
        <w:numPr>
          <w:ilvl w:val="0"/>
          <w:numId w:val="3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Стоимость мероприятий определена ориентировочно основываясь</w:t>
      </w:r>
      <w:proofErr w:type="gramEnd"/>
      <w:r>
        <w:rPr>
          <w:sz w:val="24"/>
          <w:szCs w:val="24"/>
        </w:rPr>
        <w:t xml:space="preserve"> на стоимости  уже проведенных аналогичных мероприятий.</w:t>
      </w:r>
    </w:p>
    <w:p w:rsidR="00C37618" w:rsidRDefault="00C37618" w:rsidP="00C37618">
      <w:pPr>
        <w:pStyle w:val="a8"/>
        <w:numPr>
          <w:ilvl w:val="0"/>
          <w:numId w:val="3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финансирования мероприятий Программы являются средства бюджета Волгоградской области и бюджета </w:t>
      </w:r>
      <w:proofErr w:type="spellStart"/>
      <w:r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 сельского поселения, а также внебюджетные источники. Объемы финансирования мероприятий из регионального бюджета определяются после принятия 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C37618" w:rsidRDefault="00C37618" w:rsidP="00C376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C37618" w:rsidRDefault="00C37618" w:rsidP="00C376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37618" w:rsidRDefault="00C37618" w:rsidP="00C37618">
      <w:pPr>
        <w:numPr>
          <w:ilvl w:val="1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дорожной деятельности </w:t>
      </w:r>
    </w:p>
    <w:p w:rsidR="00C37618" w:rsidRDefault="00C37618" w:rsidP="00C37618">
      <w:pPr>
        <w:ind w:left="25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целевые индикаторы реализации мероприятий Программы:</w:t>
      </w:r>
    </w:p>
    <w:p w:rsidR="00C37618" w:rsidRDefault="00C37618" w:rsidP="00C37618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дорог в требуемом техническом состоянии;</w:t>
      </w:r>
    </w:p>
    <w:p w:rsidR="00C37618" w:rsidRDefault="00C37618" w:rsidP="00C37618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C37618" w:rsidRDefault="00C37618" w:rsidP="00C37618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Механизм реализации  Программы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ходом ее выполнения</w:t>
      </w:r>
    </w:p>
    <w:p w:rsidR="00C37618" w:rsidRDefault="00C37618" w:rsidP="00C3761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Для решения задач Программы предполагается использовать средства областного бюджета,  средства местного бюджета, собственные средства хозяйствующих субъектов. </w:t>
      </w:r>
    </w:p>
    <w:p w:rsidR="00C37618" w:rsidRDefault="00C37618" w:rsidP="00C3761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данной Программы в соответствии со стратегическими приоритетами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C37618" w:rsidRDefault="00C37618" w:rsidP="00C3761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Исполнителями Программы являются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организации коммунального комплекса.</w:t>
      </w:r>
    </w:p>
    <w:p w:rsidR="00C37618" w:rsidRDefault="00C37618" w:rsidP="00C3761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   и Собрание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C37618" w:rsidRDefault="00C37618" w:rsidP="00C376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C37618" w:rsidRDefault="00C37618" w:rsidP="00C3761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7618" w:rsidRDefault="00C37618" w:rsidP="00C376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Оценка эффективности реализации Программы</w:t>
      </w:r>
    </w:p>
    <w:p w:rsidR="00C37618" w:rsidRDefault="00C37618" w:rsidP="00C376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Основными результатами реализации мероприятий являются:</w:t>
      </w:r>
    </w:p>
    <w:p w:rsidR="00C37618" w:rsidRDefault="00C37618" w:rsidP="00C376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развитие транспортной инфраструктуры поселения в соответствии с потребностями населения; </w:t>
      </w:r>
    </w:p>
    <w:p w:rsidR="00C37618" w:rsidRDefault="00C37618" w:rsidP="00C376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снижение затрат и эффективности предприятий ЖКХ; </w:t>
      </w:r>
    </w:p>
    <w:p w:rsidR="00C37618" w:rsidRDefault="00C37618" w:rsidP="00C376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C37618" w:rsidRDefault="00C37618" w:rsidP="00C376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повышение комфортности и безопасности жизнедеятельности населения.</w:t>
      </w:r>
    </w:p>
    <w:p w:rsidR="00C37618" w:rsidRDefault="00C37618" w:rsidP="00C376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7618" w:rsidRDefault="00C37618" w:rsidP="00C376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7618" w:rsidRDefault="00C37618" w:rsidP="00C376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7618" w:rsidRDefault="00C37618" w:rsidP="00C376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7618" w:rsidRDefault="00C37618" w:rsidP="00C376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7618" w:rsidRDefault="00C37618" w:rsidP="00C376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7618" w:rsidRDefault="00C37618" w:rsidP="00C376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7618" w:rsidRDefault="00C37618" w:rsidP="00C37618">
      <w:pPr>
        <w:pStyle w:val="a4"/>
        <w:spacing w:after="0"/>
        <w:rPr>
          <w:sz w:val="26"/>
          <w:szCs w:val="26"/>
        </w:rPr>
      </w:pPr>
      <w:r>
        <w:t xml:space="preserve">  </w:t>
      </w:r>
      <w:r>
        <w:rPr>
          <w:sz w:val="26"/>
          <w:szCs w:val="26"/>
        </w:rPr>
        <w:tab/>
      </w:r>
    </w:p>
    <w:p w:rsidR="00C37618" w:rsidRDefault="00C37618" w:rsidP="00C37618">
      <w:pPr>
        <w:ind w:left="5529"/>
        <w:rPr>
          <w:rStyle w:val="aa"/>
          <w:rFonts w:ascii="Times New Roman" w:hAnsi="Times New Roman" w:cs="Times New Roman"/>
          <w:b w:val="0"/>
        </w:rPr>
      </w:pPr>
    </w:p>
    <w:p w:rsidR="00C37618" w:rsidRDefault="00C37618" w:rsidP="00C37618">
      <w:pPr>
        <w:pStyle w:val="Standard"/>
        <w:spacing w:after="0"/>
        <w:rPr>
          <w:color w:val="333333"/>
          <w:sz w:val="24"/>
          <w:szCs w:val="24"/>
          <w:shd w:val="clear" w:color="auto" w:fill="FFFFFF"/>
        </w:rPr>
      </w:pPr>
    </w:p>
    <w:p w:rsidR="00C37618" w:rsidRDefault="00C37618" w:rsidP="00C37618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7618" w:rsidRDefault="00C37618" w:rsidP="00C37618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7618" w:rsidRDefault="00C37618" w:rsidP="00C37618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7618" w:rsidRDefault="00C37618" w:rsidP="00C37618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7618" w:rsidRDefault="00C37618" w:rsidP="00C37618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7618" w:rsidRDefault="00C37618" w:rsidP="00C37618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7618" w:rsidRDefault="00C37618" w:rsidP="00C37618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7618" w:rsidRDefault="00C37618" w:rsidP="00C37618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7618" w:rsidRDefault="00C37618" w:rsidP="00C37618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7618" w:rsidRDefault="00C37618" w:rsidP="00C37618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7618" w:rsidRDefault="00C37618" w:rsidP="00C37618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7618" w:rsidRDefault="00C37618" w:rsidP="00C37618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7618" w:rsidRDefault="00C37618" w:rsidP="00C37618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7618" w:rsidRDefault="00C37618" w:rsidP="00C37618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7618" w:rsidRDefault="00C37618" w:rsidP="00C37618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7618" w:rsidRDefault="00C37618" w:rsidP="00C37618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7618" w:rsidRDefault="00C37618" w:rsidP="00C37618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7618" w:rsidRDefault="00C37618" w:rsidP="00C37618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7618" w:rsidRDefault="00C37618" w:rsidP="00C37618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7618" w:rsidRDefault="00C37618" w:rsidP="00C37618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7618" w:rsidRDefault="00C37618" w:rsidP="00C37618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7618" w:rsidRDefault="00C37618" w:rsidP="00C37618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7618" w:rsidRDefault="00C37618" w:rsidP="00C37618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7618" w:rsidRDefault="00C37618" w:rsidP="00C37618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7618" w:rsidRDefault="00C37618" w:rsidP="00C37618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7618" w:rsidRDefault="00C37618" w:rsidP="00C37618">
      <w:pPr>
        <w:spacing w:after="0"/>
        <w:rPr>
          <w:rFonts w:ascii="Times New Roman" w:eastAsia="SimSun" w:hAnsi="Times New Roman" w:cs="Times New Roman"/>
          <w:color w:val="333333"/>
          <w:kern w:val="3"/>
          <w:sz w:val="24"/>
          <w:szCs w:val="24"/>
          <w:shd w:val="clear" w:color="auto" w:fill="FFFFFF"/>
        </w:rPr>
        <w:sectPr w:rsidR="00C37618">
          <w:pgSz w:w="11900" w:h="16800"/>
          <w:pgMar w:top="567" w:right="567" w:bottom="567" w:left="1418" w:header="720" w:footer="720" w:gutter="0"/>
          <w:cols w:space="720"/>
        </w:sectPr>
      </w:pPr>
    </w:p>
    <w:tbl>
      <w:tblPr>
        <w:tblStyle w:val="ab"/>
        <w:tblW w:w="0" w:type="auto"/>
        <w:tblInd w:w="0" w:type="dxa"/>
        <w:tblLook w:val="04A0"/>
      </w:tblPr>
      <w:tblGrid>
        <w:gridCol w:w="601"/>
        <w:gridCol w:w="3060"/>
        <w:gridCol w:w="1226"/>
        <w:gridCol w:w="1599"/>
        <w:gridCol w:w="1591"/>
        <w:gridCol w:w="1591"/>
        <w:gridCol w:w="1591"/>
        <w:gridCol w:w="1604"/>
        <w:gridCol w:w="1923"/>
      </w:tblGrid>
      <w:tr w:rsidR="00C37618" w:rsidTr="00C37618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618" w:rsidRDefault="00C37618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Перечень программных мероприятий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618" w:rsidRDefault="00C37618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618" w:rsidRDefault="00C37618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2018 год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618" w:rsidRDefault="00C37618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2019 год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618" w:rsidRDefault="00C37618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2020 год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618" w:rsidRDefault="00C37618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618" w:rsidRDefault="00C37618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2022-2030 годы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618" w:rsidRDefault="00C37618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</w:tr>
      <w:tr w:rsidR="00C37618" w:rsidTr="00C37618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Ремонт автомобильных дорог общего пользования, расположенных в пределах населенных пунктов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464 тыс. руб.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4,5 млн. руб.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Бюджет поселения</w:t>
            </w:r>
          </w:p>
        </w:tc>
      </w:tr>
      <w:tr w:rsidR="00C37618" w:rsidTr="00C37618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Усть-Хоперская</w:t>
            </w:r>
            <w:proofErr w:type="spellEnd"/>
          </w:p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37618" w:rsidTr="00C37618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х. Рыбный</w:t>
            </w:r>
          </w:p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37618" w:rsidTr="00C37618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обровский 1-й</w:t>
            </w:r>
          </w:p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37618" w:rsidTr="00C37618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Зимовной</w:t>
            </w:r>
            <w:proofErr w:type="spellEnd"/>
          </w:p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37618" w:rsidTr="00C37618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Содержание автомобильных дорог общего пользования, расположенных в пределах населенных пунктов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618" w:rsidRDefault="00C37618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289,7 тыс. руб.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618" w:rsidRDefault="00C37618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289,7 тыс. руб.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618" w:rsidRDefault="00C37618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339 тыс. руб.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618" w:rsidRDefault="00C37618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397 тыс. руб.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618" w:rsidRDefault="00C37618">
            <w:pPr>
              <w:pStyle w:val="Standard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Бюджет поселения</w:t>
            </w:r>
          </w:p>
        </w:tc>
      </w:tr>
    </w:tbl>
    <w:p w:rsidR="00C37618" w:rsidRDefault="00C37618" w:rsidP="00C37618">
      <w:pPr>
        <w:pStyle w:val="Standard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73774" w:rsidRDefault="00B73774"/>
    <w:sectPr w:rsidR="00B73774" w:rsidSect="00C376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7"/>
    <w:multiLevelType w:val="multi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5">
    <w:nsid w:val="00000008"/>
    <w:multiLevelType w:val="singleLevel"/>
    <w:tmpl w:val="00000008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num w:numId="1">
    <w:abstractNumId w:val="3"/>
    <w:lvlOverride w:ilv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</w:num>
  <w:num w:numId="4">
    <w:abstractNumId w:val="5"/>
    <w:lvlOverride w:ilvl="0"/>
  </w:num>
  <w:num w:numId="5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3774"/>
    <w:rsid w:val="00B73774"/>
    <w:rsid w:val="00C3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761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3761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C3761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Без интервала Знак"/>
    <w:link w:val="a7"/>
    <w:uiPriority w:val="1"/>
    <w:locked/>
    <w:rsid w:val="00C37618"/>
    <w:rPr>
      <w:rFonts w:ascii="Calibri" w:hAnsi="Calibri"/>
    </w:rPr>
  </w:style>
  <w:style w:type="paragraph" w:styleId="a7">
    <w:name w:val="No Spacing"/>
    <w:link w:val="a6"/>
    <w:uiPriority w:val="1"/>
    <w:qFormat/>
    <w:rsid w:val="00C37618"/>
    <w:pPr>
      <w:spacing w:after="0" w:line="240" w:lineRule="auto"/>
    </w:pPr>
    <w:rPr>
      <w:rFonts w:ascii="Calibri" w:hAnsi="Calibri"/>
    </w:rPr>
  </w:style>
  <w:style w:type="paragraph" w:styleId="a8">
    <w:name w:val="List Paragraph"/>
    <w:basedOn w:val="a"/>
    <w:qFormat/>
    <w:rsid w:val="00C376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7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с отступом 21"/>
    <w:basedOn w:val="a"/>
    <w:rsid w:val="00C3761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37618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2">
    <w:name w:val="Список_маркир.2"/>
    <w:basedOn w:val="a"/>
    <w:rsid w:val="00C37618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9">
    <w:name w:val="Гипертекстовая ссылка"/>
    <w:uiPriority w:val="99"/>
    <w:rsid w:val="00C37618"/>
    <w:rPr>
      <w:color w:val="106BBE"/>
    </w:rPr>
  </w:style>
  <w:style w:type="character" w:customStyle="1" w:styleId="aa">
    <w:name w:val="Цветовое выделение"/>
    <w:uiPriority w:val="99"/>
    <w:rsid w:val="00C37618"/>
    <w:rPr>
      <w:b/>
      <w:bCs/>
      <w:color w:val="26282F"/>
    </w:rPr>
  </w:style>
  <w:style w:type="character" w:customStyle="1" w:styleId="apple-style-span">
    <w:name w:val="apple-style-span"/>
    <w:basedOn w:val="a0"/>
    <w:rsid w:val="00C37618"/>
  </w:style>
  <w:style w:type="table" w:styleId="ab">
    <w:name w:val="Table Grid"/>
    <w:basedOn w:val="a1"/>
    <w:uiPriority w:val="59"/>
    <w:rsid w:val="00C37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cuments\&#1052;&#1086;&#1103;\&#1052;&#1091;&#1085;&#1080;&#1094;&#1080;&#1087;.&#1087;&#1088;&#1086;&#1075;&#1088;&#1072;&#1084;.%20&#1087;&#1086;%20&#1079;&#1077;&#1084;.&#1091;&#1095;.%20&#1084;&#1085;&#1086;&#1075;&#1086;&#1076;&#1077;&#1090;\&#1055;&#1088;&#1086;&#1075;&#1088;&#1072;&#1084;&#1084;&#1072;%20&#1087;&#1086;%20&#1079;&#1077;&#1084;.&#1091;&#1095;.%20&#1084;&#1085;&#1086;&#1075;&#1086;&#1076;&#1077;&#1090;&#1085;&#1099;&#1084;.doc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1810</Words>
  <Characters>10321</Characters>
  <Application>Microsoft Office Word</Application>
  <DocSecurity>0</DocSecurity>
  <Lines>86</Lines>
  <Paragraphs>24</Paragraphs>
  <ScaleCrop>false</ScaleCrop>
  <Company/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2016-09-12T08:14:00Z</dcterms:created>
  <dcterms:modified xsi:type="dcterms:W3CDTF">2016-09-12T08:15:00Z</dcterms:modified>
</cp:coreProperties>
</file>