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36" w:rsidRPr="00B90836" w:rsidRDefault="00B90836" w:rsidP="00B9083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90836">
        <w:rPr>
          <w:rFonts w:ascii="Arial" w:hAnsi="Arial" w:cs="Arial"/>
          <w:b/>
          <w:sz w:val="24"/>
          <w:szCs w:val="24"/>
        </w:rPr>
        <w:t xml:space="preserve">РФ </w:t>
      </w:r>
    </w:p>
    <w:p w:rsidR="00B90836" w:rsidRPr="00B90836" w:rsidRDefault="00B90836" w:rsidP="00B9083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9083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90836" w:rsidRPr="00B90836" w:rsidRDefault="00B90836" w:rsidP="00B9083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90836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B90836" w:rsidRPr="00B90836" w:rsidRDefault="00B90836" w:rsidP="00B90836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90836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B90836" w:rsidRPr="00B90836" w:rsidRDefault="00B90836" w:rsidP="00B90836">
      <w:pPr>
        <w:pStyle w:val="a6"/>
        <w:rPr>
          <w:rFonts w:ascii="Arial" w:hAnsi="Arial" w:cs="Arial"/>
          <w:sz w:val="24"/>
          <w:szCs w:val="24"/>
        </w:rPr>
      </w:pPr>
    </w:p>
    <w:p w:rsidR="00B90836" w:rsidRPr="00B90836" w:rsidRDefault="00B90836" w:rsidP="00B9083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90836">
        <w:rPr>
          <w:rFonts w:ascii="Arial" w:hAnsi="Arial" w:cs="Arial"/>
          <w:b/>
          <w:sz w:val="24"/>
          <w:szCs w:val="24"/>
        </w:rPr>
        <w:t>ПОСТАНОВЛЕНИЕ</w:t>
      </w:r>
    </w:p>
    <w:p w:rsidR="00B90836" w:rsidRPr="00B90836" w:rsidRDefault="00B90836" w:rsidP="00B90836">
      <w:pPr>
        <w:pStyle w:val="a3"/>
        <w:rPr>
          <w:rFonts w:ascii="Arial" w:hAnsi="Arial" w:cs="Arial"/>
          <w:shd w:val="clear" w:color="auto" w:fill="FFFFFF"/>
        </w:rPr>
      </w:pPr>
    </w:p>
    <w:p w:rsidR="00B90836" w:rsidRPr="00B90836" w:rsidRDefault="00B90836" w:rsidP="00B90836">
      <w:pPr>
        <w:pStyle w:val="a3"/>
        <w:rPr>
          <w:rFonts w:ascii="Arial" w:hAnsi="Arial" w:cs="Arial"/>
          <w:shd w:val="clear" w:color="auto" w:fill="FFFFFF"/>
        </w:rPr>
      </w:pPr>
      <w:r w:rsidRPr="00B90836">
        <w:rPr>
          <w:rFonts w:ascii="Arial" w:hAnsi="Arial" w:cs="Arial"/>
          <w:shd w:val="clear" w:color="auto" w:fill="FFFFFF"/>
        </w:rPr>
        <w:t xml:space="preserve">№ 55                                                                                                   от 26.12.2017 года                                                                     </w:t>
      </w:r>
    </w:p>
    <w:p w:rsidR="00B90836" w:rsidRPr="00B90836" w:rsidRDefault="00B90836" w:rsidP="00B90836">
      <w:pPr>
        <w:pStyle w:val="1"/>
        <w:rPr>
          <w:b w:val="0"/>
          <w:color w:val="auto"/>
          <w:sz w:val="24"/>
          <w:szCs w:val="24"/>
        </w:rPr>
      </w:pPr>
      <w:hyperlink r:id="rId4" w:history="1">
        <w:r w:rsidRPr="00B90836">
          <w:rPr>
            <w:rStyle w:val="a7"/>
            <w:rFonts w:eastAsia="SimSun"/>
            <w:color w:val="auto"/>
            <w:sz w:val="24"/>
            <w:szCs w:val="24"/>
          </w:rPr>
          <w:br/>
          <w:t>"Об утверждении плана-графика размещения заказов на поставки товаров, выполнение работ, оказания услуг для обеспечения муниципальных нужд Усть-Хоперского сельского поселения Серафимовичского муниципального района Волгоградской области на 2018 год"</w:t>
        </w:r>
      </w:hyperlink>
    </w:p>
    <w:p w:rsidR="00B90836" w:rsidRPr="00B90836" w:rsidRDefault="00B90836" w:rsidP="00B90836">
      <w:pPr>
        <w:rPr>
          <w:rFonts w:ascii="Arial" w:hAnsi="Arial" w:cs="Arial"/>
          <w:sz w:val="24"/>
          <w:szCs w:val="24"/>
        </w:rPr>
      </w:pPr>
    </w:p>
    <w:p w:rsidR="00B90836" w:rsidRPr="00B90836" w:rsidRDefault="00B90836" w:rsidP="00B90836">
      <w:pPr>
        <w:rPr>
          <w:rFonts w:ascii="Arial" w:hAnsi="Arial" w:cs="Arial"/>
          <w:sz w:val="24"/>
          <w:szCs w:val="24"/>
        </w:rPr>
      </w:pPr>
      <w:r w:rsidRPr="00B90836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Pr="00B90836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B90836">
        <w:rPr>
          <w:rFonts w:ascii="Arial" w:hAnsi="Arial" w:cs="Arial"/>
          <w:sz w:val="24"/>
          <w:szCs w:val="24"/>
        </w:rPr>
        <w:t xml:space="preserve"> от 05.04.2013 г. N 44-ФЗ "О контрактной системе в сфере закупок товаров, работ, услуг для обеспечения государственных и муниципальных нужд", в целях исполнения плана муниципальных закупок на 2018 год Усть-Хоперского сельского поселения Серафимовичского муниципального района Волгоградской области</w:t>
      </w:r>
    </w:p>
    <w:p w:rsidR="00B90836" w:rsidRPr="00B90836" w:rsidRDefault="00B90836" w:rsidP="00B90836">
      <w:pPr>
        <w:rPr>
          <w:rFonts w:ascii="Arial" w:hAnsi="Arial" w:cs="Arial"/>
          <w:sz w:val="24"/>
          <w:szCs w:val="24"/>
        </w:rPr>
      </w:pPr>
      <w:r w:rsidRPr="00B90836">
        <w:rPr>
          <w:rFonts w:ascii="Arial" w:hAnsi="Arial" w:cs="Arial"/>
          <w:sz w:val="24"/>
          <w:szCs w:val="24"/>
        </w:rPr>
        <w:t>ПОСТАНОВЛЯЮ:</w:t>
      </w:r>
    </w:p>
    <w:p w:rsidR="00B90836" w:rsidRPr="00B90836" w:rsidRDefault="00B90836" w:rsidP="00B90836">
      <w:pPr>
        <w:rPr>
          <w:rFonts w:ascii="Arial" w:hAnsi="Arial" w:cs="Arial"/>
          <w:sz w:val="24"/>
          <w:szCs w:val="24"/>
        </w:rPr>
      </w:pPr>
      <w:r w:rsidRPr="00B90836">
        <w:rPr>
          <w:rFonts w:ascii="Arial" w:hAnsi="Arial" w:cs="Arial"/>
          <w:sz w:val="24"/>
          <w:szCs w:val="24"/>
        </w:rPr>
        <w:t>1. Утвердить план-график размещения заказов на поставки товаров, выполнение работ, оказания услуг для обеспечения муниципальных нужд Усть-Хоперского сельского поселения Серафимовичского муниципального района Волгоградской области на 2018 год .</w:t>
      </w:r>
    </w:p>
    <w:p w:rsidR="00B90836" w:rsidRPr="00B90836" w:rsidRDefault="00B90836" w:rsidP="00B90836">
      <w:pPr>
        <w:rPr>
          <w:rFonts w:ascii="Arial" w:hAnsi="Arial" w:cs="Arial"/>
          <w:sz w:val="24"/>
          <w:szCs w:val="24"/>
        </w:rPr>
      </w:pPr>
      <w:r w:rsidRPr="00B90836">
        <w:rPr>
          <w:rFonts w:ascii="Arial" w:hAnsi="Arial" w:cs="Arial"/>
          <w:sz w:val="24"/>
          <w:szCs w:val="24"/>
        </w:rPr>
        <w:t>2. </w:t>
      </w:r>
      <w:proofErr w:type="gramStart"/>
      <w:r w:rsidRPr="00B90836">
        <w:rPr>
          <w:rFonts w:ascii="Arial" w:hAnsi="Arial" w:cs="Arial"/>
          <w:sz w:val="24"/>
          <w:szCs w:val="24"/>
        </w:rPr>
        <w:t>Разместить план-график</w:t>
      </w:r>
      <w:proofErr w:type="gramEnd"/>
      <w:r w:rsidRPr="00B90836">
        <w:rPr>
          <w:rFonts w:ascii="Arial" w:hAnsi="Arial" w:cs="Arial"/>
          <w:sz w:val="24"/>
          <w:szCs w:val="24"/>
        </w:rPr>
        <w:t xml:space="preserve"> размещения заказов на поставки товаров, выполнение работ, оказания услуг для обеспечения муниципальных нужд Усть-Хоперского сельского поселения Серафимовичского муниципального района Волгоградской области на 2018 год на официальном сайте администрации Усть-Хоперского сельского поселения и на официальном сайте Российской Федерации в сети "Интернет" </w:t>
      </w:r>
      <w:proofErr w:type="spellStart"/>
      <w:r w:rsidRPr="00B90836">
        <w:rPr>
          <w:rFonts w:ascii="Arial" w:hAnsi="Arial" w:cs="Arial"/>
          <w:sz w:val="24"/>
          <w:szCs w:val="24"/>
        </w:rPr>
        <w:t>www.zakupki.gov.ru</w:t>
      </w:r>
      <w:proofErr w:type="spellEnd"/>
      <w:r w:rsidRPr="00B90836">
        <w:rPr>
          <w:rFonts w:ascii="Arial" w:hAnsi="Arial" w:cs="Arial"/>
          <w:sz w:val="24"/>
          <w:szCs w:val="24"/>
        </w:rPr>
        <w:t>.</w:t>
      </w:r>
    </w:p>
    <w:p w:rsidR="00B90836" w:rsidRPr="00B90836" w:rsidRDefault="00B90836" w:rsidP="00B90836">
      <w:pPr>
        <w:rPr>
          <w:rFonts w:ascii="Arial" w:hAnsi="Arial" w:cs="Arial"/>
          <w:sz w:val="24"/>
          <w:szCs w:val="24"/>
        </w:rPr>
      </w:pPr>
      <w:r w:rsidRPr="00B90836">
        <w:rPr>
          <w:rFonts w:ascii="Arial" w:hAnsi="Arial" w:cs="Arial"/>
          <w:sz w:val="24"/>
          <w:szCs w:val="24"/>
        </w:rPr>
        <w:t>3. </w:t>
      </w:r>
      <w:proofErr w:type="gramStart"/>
      <w:r w:rsidRPr="00B9083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0836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90836" w:rsidRPr="00B90836" w:rsidRDefault="00B90836" w:rsidP="00B90836">
      <w:pPr>
        <w:rPr>
          <w:rFonts w:ascii="Arial" w:hAnsi="Arial" w:cs="Arial"/>
          <w:sz w:val="24"/>
          <w:szCs w:val="24"/>
        </w:rPr>
      </w:pPr>
    </w:p>
    <w:p w:rsidR="00B90836" w:rsidRPr="00B90836" w:rsidRDefault="00B90836" w:rsidP="00B90836">
      <w:pPr>
        <w:rPr>
          <w:rFonts w:ascii="Arial" w:hAnsi="Arial" w:cs="Arial"/>
          <w:sz w:val="24"/>
          <w:szCs w:val="24"/>
        </w:rPr>
      </w:pPr>
      <w:r w:rsidRPr="00B90836">
        <w:rPr>
          <w:rFonts w:ascii="Arial" w:hAnsi="Arial" w:cs="Arial"/>
          <w:sz w:val="24"/>
          <w:szCs w:val="24"/>
        </w:rPr>
        <w:t>Глава Усть-Хоперского</w:t>
      </w:r>
    </w:p>
    <w:p w:rsidR="00B90836" w:rsidRPr="00B90836" w:rsidRDefault="00B90836" w:rsidP="00B90836">
      <w:pPr>
        <w:rPr>
          <w:rFonts w:ascii="Arial" w:hAnsi="Arial" w:cs="Arial"/>
          <w:sz w:val="24"/>
          <w:szCs w:val="24"/>
        </w:rPr>
      </w:pPr>
      <w:r w:rsidRPr="00B9083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B90836">
        <w:rPr>
          <w:rFonts w:ascii="Arial" w:hAnsi="Arial" w:cs="Arial"/>
          <w:sz w:val="24"/>
          <w:szCs w:val="24"/>
        </w:rPr>
        <w:t xml:space="preserve">  Ананьев С.М.</w:t>
      </w:r>
    </w:p>
    <w:p w:rsidR="00B90836" w:rsidRPr="00B90836" w:rsidRDefault="00B90836" w:rsidP="00B90836">
      <w:pPr>
        <w:pStyle w:val="1"/>
        <w:rPr>
          <w:b w:val="0"/>
          <w:sz w:val="24"/>
          <w:szCs w:val="24"/>
          <w:shd w:val="clear" w:color="auto" w:fill="FFFFFF"/>
        </w:rPr>
      </w:pPr>
    </w:p>
    <w:p w:rsidR="006C3E86" w:rsidRPr="00B90836" w:rsidRDefault="006C3E86">
      <w:pPr>
        <w:rPr>
          <w:rFonts w:ascii="Arial" w:hAnsi="Arial" w:cs="Arial"/>
          <w:sz w:val="24"/>
          <w:szCs w:val="24"/>
        </w:rPr>
      </w:pPr>
    </w:p>
    <w:sectPr w:rsidR="006C3E86" w:rsidRPr="00B9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3E86"/>
    <w:rsid w:val="006C3E86"/>
    <w:rsid w:val="00B9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8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83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9083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B9083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B90836"/>
    <w:rPr>
      <w:rFonts w:ascii="Calibri" w:hAnsi="Calibri"/>
    </w:rPr>
  </w:style>
  <w:style w:type="paragraph" w:styleId="a6">
    <w:name w:val="No Spacing"/>
    <w:link w:val="a5"/>
    <w:uiPriority w:val="1"/>
    <w:qFormat/>
    <w:rsid w:val="00B90836"/>
    <w:pPr>
      <w:spacing w:after="0" w:line="240" w:lineRule="auto"/>
    </w:pPr>
    <w:rPr>
      <w:rFonts w:ascii="Calibri" w:hAnsi="Calibri"/>
    </w:rPr>
  </w:style>
  <w:style w:type="character" w:customStyle="1" w:styleId="a7">
    <w:name w:val="Гипертекстовая ссылка"/>
    <w:basedOn w:val="a0"/>
    <w:uiPriority w:val="99"/>
    <w:rsid w:val="00B9083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70253464&amp;sub=0" TargetMode="External"/><Relationship Id="rId4" Type="http://schemas.openxmlformats.org/officeDocument/2006/relationships/hyperlink" Target="http://municipal.garant.ru/document?id=16381466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2018-01-09T06:00:00Z</dcterms:created>
  <dcterms:modified xsi:type="dcterms:W3CDTF">2018-01-09T06:01:00Z</dcterms:modified>
</cp:coreProperties>
</file>