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C3" w:rsidRDefault="000472C3" w:rsidP="000472C3">
      <w:pPr>
        <w:pStyle w:val="a3"/>
        <w:jc w:val="center"/>
        <w:rPr>
          <w:shd w:val="clear" w:color="auto" w:fill="FFFFFF"/>
        </w:rPr>
      </w:pPr>
    </w:p>
    <w:p w:rsidR="000472C3" w:rsidRPr="00B203DB" w:rsidRDefault="000472C3" w:rsidP="000472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203DB">
        <w:rPr>
          <w:rFonts w:ascii="Arial" w:hAnsi="Arial" w:cs="Arial"/>
          <w:b/>
          <w:sz w:val="24"/>
          <w:szCs w:val="24"/>
        </w:rPr>
        <w:t xml:space="preserve">РФ </w:t>
      </w:r>
    </w:p>
    <w:p w:rsidR="000472C3" w:rsidRPr="00B203DB" w:rsidRDefault="000472C3" w:rsidP="000472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203DB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472C3" w:rsidRPr="00B203DB" w:rsidRDefault="000472C3" w:rsidP="000472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203DB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0472C3" w:rsidRPr="00B203DB" w:rsidRDefault="000472C3" w:rsidP="000472C3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203DB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0472C3" w:rsidRPr="00B203DB" w:rsidRDefault="000472C3" w:rsidP="000472C3">
      <w:pPr>
        <w:pStyle w:val="a6"/>
        <w:rPr>
          <w:rFonts w:ascii="Arial" w:hAnsi="Arial" w:cs="Arial"/>
          <w:sz w:val="24"/>
          <w:szCs w:val="24"/>
        </w:rPr>
      </w:pPr>
    </w:p>
    <w:p w:rsidR="000472C3" w:rsidRPr="00B203DB" w:rsidRDefault="000472C3" w:rsidP="000472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B203DB">
        <w:rPr>
          <w:rFonts w:ascii="Arial" w:hAnsi="Arial" w:cs="Arial"/>
          <w:b/>
          <w:sz w:val="24"/>
          <w:szCs w:val="24"/>
        </w:rPr>
        <w:t>ПОСТАНОВЛЕНИЕ</w:t>
      </w:r>
    </w:p>
    <w:p w:rsidR="0047563D" w:rsidRPr="00B203DB" w:rsidRDefault="0047563D">
      <w:pPr>
        <w:rPr>
          <w:rFonts w:ascii="Arial" w:hAnsi="Arial" w:cs="Arial"/>
          <w:sz w:val="24"/>
          <w:szCs w:val="24"/>
        </w:rPr>
      </w:pPr>
    </w:p>
    <w:p w:rsidR="000472C3" w:rsidRPr="00B203DB" w:rsidRDefault="000472C3">
      <w:pPr>
        <w:rPr>
          <w:rFonts w:ascii="Arial" w:hAnsi="Arial" w:cs="Arial"/>
          <w:sz w:val="24"/>
          <w:szCs w:val="24"/>
        </w:rPr>
      </w:pPr>
      <w:r w:rsidRPr="00B203DB">
        <w:rPr>
          <w:rFonts w:ascii="Arial" w:hAnsi="Arial" w:cs="Arial"/>
          <w:sz w:val="24"/>
          <w:szCs w:val="24"/>
        </w:rPr>
        <w:t>от 12.02.2019г</w:t>
      </w:r>
      <w:r w:rsidRPr="00B203DB">
        <w:rPr>
          <w:rFonts w:ascii="Arial" w:hAnsi="Arial" w:cs="Arial"/>
          <w:sz w:val="24"/>
          <w:szCs w:val="24"/>
        </w:rPr>
        <w:tab/>
      </w:r>
      <w:r w:rsidRPr="00B203DB">
        <w:rPr>
          <w:rFonts w:ascii="Arial" w:hAnsi="Arial" w:cs="Arial"/>
          <w:sz w:val="24"/>
          <w:szCs w:val="24"/>
        </w:rPr>
        <w:tab/>
      </w:r>
      <w:r w:rsidRPr="00B203DB">
        <w:rPr>
          <w:rFonts w:ascii="Arial" w:hAnsi="Arial" w:cs="Arial"/>
          <w:sz w:val="24"/>
          <w:szCs w:val="24"/>
        </w:rPr>
        <w:tab/>
      </w:r>
      <w:r w:rsidRPr="00B203DB">
        <w:rPr>
          <w:rFonts w:ascii="Arial" w:hAnsi="Arial" w:cs="Arial"/>
          <w:sz w:val="24"/>
          <w:szCs w:val="24"/>
        </w:rPr>
        <w:tab/>
      </w:r>
      <w:r w:rsidRPr="00B203DB">
        <w:rPr>
          <w:rFonts w:ascii="Arial" w:hAnsi="Arial" w:cs="Arial"/>
          <w:sz w:val="24"/>
          <w:szCs w:val="24"/>
        </w:rPr>
        <w:tab/>
      </w:r>
      <w:r w:rsidRPr="00B203DB">
        <w:rPr>
          <w:rFonts w:ascii="Arial" w:hAnsi="Arial" w:cs="Arial"/>
          <w:sz w:val="24"/>
          <w:szCs w:val="24"/>
        </w:rPr>
        <w:tab/>
      </w:r>
      <w:r w:rsidRPr="00B203DB">
        <w:rPr>
          <w:rFonts w:ascii="Arial" w:hAnsi="Arial" w:cs="Arial"/>
          <w:sz w:val="24"/>
          <w:szCs w:val="24"/>
        </w:rPr>
        <w:tab/>
      </w:r>
      <w:r w:rsidRPr="00B203DB">
        <w:rPr>
          <w:rFonts w:ascii="Arial" w:hAnsi="Arial" w:cs="Arial"/>
          <w:sz w:val="24"/>
          <w:szCs w:val="24"/>
        </w:rPr>
        <w:tab/>
        <w:t>№ 9</w:t>
      </w:r>
    </w:p>
    <w:p w:rsidR="00B203DB" w:rsidRDefault="000472C3" w:rsidP="00B203DB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B203DB">
        <w:rPr>
          <w:rFonts w:ascii="Arial" w:hAnsi="Arial" w:cs="Arial"/>
          <w:sz w:val="24"/>
          <w:szCs w:val="24"/>
          <w:lang w:eastAsia="ru-RU"/>
        </w:rPr>
        <w:t>Об утверждении муниц</w:t>
      </w:r>
      <w:r w:rsidR="002D6D6D" w:rsidRPr="00B203DB">
        <w:rPr>
          <w:rFonts w:ascii="Arial" w:hAnsi="Arial" w:cs="Arial"/>
          <w:sz w:val="24"/>
          <w:szCs w:val="24"/>
          <w:lang w:eastAsia="ru-RU"/>
        </w:rPr>
        <w:t xml:space="preserve">ипальной программы </w:t>
      </w:r>
    </w:p>
    <w:p w:rsidR="00B203DB" w:rsidRDefault="002D6D6D" w:rsidP="00B203DB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B203DB">
        <w:rPr>
          <w:rFonts w:ascii="Arial" w:hAnsi="Arial" w:cs="Arial"/>
          <w:sz w:val="24"/>
          <w:szCs w:val="24"/>
          <w:lang w:eastAsia="ru-RU"/>
        </w:rPr>
        <w:t xml:space="preserve">«Развитие культуры </w:t>
      </w:r>
      <w:r w:rsidR="000472C3" w:rsidRPr="00B203DB">
        <w:rPr>
          <w:rFonts w:ascii="Arial" w:hAnsi="Arial" w:cs="Arial"/>
          <w:sz w:val="24"/>
          <w:szCs w:val="24"/>
          <w:lang w:eastAsia="ru-RU"/>
        </w:rPr>
        <w:t xml:space="preserve">в </w:t>
      </w:r>
      <w:proofErr w:type="spellStart"/>
      <w:r w:rsidR="000472C3" w:rsidRPr="00B203DB">
        <w:rPr>
          <w:rFonts w:ascii="Arial" w:hAnsi="Arial" w:cs="Arial"/>
          <w:sz w:val="24"/>
          <w:szCs w:val="24"/>
          <w:lang w:eastAsia="ru-RU"/>
        </w:rPr>
        <w:t>Уст</w:t>
      </w:r>
      <w:proofErr w:type="gramStart"/>
      <w:r w:rsidR="000472C3" w:rsidRPr="00B203DB">
        <w:rPr>
          <w:rFonts w:ascii="Arial" w:hAnsi="Arial" w:cs="Arial"/>
          <w:sz w:val="24"/>
          <w:szCs w:val="24"/>
          <w:lang w:eastAsia="ru-RU"/>
        </w:rPr>
        <w:t>ь</w:t>
      </w:r>
      <w:proofErr w:type="spellEnd"/>
      <w:r w:rsidR="000472C3" w:rsidRPr="00B203DB">
        <w:rPr>
          <w:rFonts w:ascii="Arial" w:hAnsi="Arial" w:cs="Arial"/>
          <w:sz w:val="24"/>
          <w:szCs w:val="24"/>
          <w:lang w:eastAsia="ru-RU"/>
        </w:rPr>
        <w:t>-</w:t>
      </w:r>
      <w:proofErr w:type="gramEnd"/>
      <w:r w:rsidRPr="00B203DB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0472C3" w:rsidRPr="00B203DB">
        <w:rPr>
          <w:rFonts w:ascii="Arial" w:hAnsi="Arial" w:cs="Arial"/>
          <w:sz w:val="24"/>
          <w:szCs w:val="24"/>
          <w:lang w:eastAsia="ru-RU"/>
        </w:rPr>
        <w:t>Хоперском</w:t>
      </w:r>
      <w:proofErr w:type="spellEnd"/>
      <w:r w:rsidR="000472C3" w:rsidRPr="00B203D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472C3" w:rsidRPr="00B203DB" w:rsidRDefault="000472C3" w:rsidP="00B203DB">
      <w:pPr>
        <w:pStyle w:val="a6"/>
        <w:rPr>
          <w:rFonts w:ascii="Arial" w:hAnsi="Arial" w:cs="Arial"/>
          <w:sz w:val="24"/>
          <w:szCs w:val="24"/>
          <w:lang w:eastAsia="ru-RU"/>
        </w:rPr>
      </w:pPr>
      <w:r w:rsidRPr="00B203DB">
        <w:rPr>
          <w:rFonts w:ascii="Arial" w:hAnsi="Arial" w:cs="Arial"/>
          <w:sz w:val="24"/>
          <w:szCs w:val="24"/>
          <w:lang w:eastAsia="ru-RU"/>
        </w:rPr>
        <w:t xml:space="preserve">сельском </w:t>
      </w:r>
      <w:proofErr w:type="gramStart"/>
      <w:r w:rsidRPr="00B203DB">
        <w:rPr>
          <w:rFonts w:ascii="Arial" w:hAnsi="Arial" w:cs="Arial"/>
          <w:sz w:val="24"/>
          <w:szCs w:val="24"/>
          <w:lang w:eastAsia="ru-RU"/>
        </w:rPr>
        <w:t>поселении</w:t>
      </w:r>
      <w:proofErr w:type="gramEnd"/>
      <w:r w:rsidR="002D6D6D" w:rsidRPr="00B203DB">
        <w:rPr>
          <w:rFonts w:ascii="Arial" w:hAnsi="Arial" w:cs="Arial"/>
          <w:sz w:val="24"/>
          <w:szCs w:val="24"/>
          <w:lang w:eastAsia="ru-RU"/>
        </w:rPr>
        <w:t xml:space="preserve"> на 2019-2023</w:t>
      </w:r>
      <w:r w:rsidRPr="00B203DB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="002D6D6D" w:rsidRPr="00B203DB">
        <w:rPr>
          <w:rFonts w:ascii="Arial" w:hAnsi="Arial" w:cs="Arial"/>
          <w:sz w:val="24"/>
          <w:szCs w:val="24"/>
          <w:lang w:eastAsia="ru-RU"/>
        </w:rPr>
        <w:t>»</w:t>
      </w:r>
    </w:p>
    <w:p w:rsidR="000472C3" w:rsidRPr="00B203DB" w:rsidRDefault="000472C3" w:rsidP="000472C3">
      <w:pPr>
        <w:spacing w:before="156" w:after="0" w:line="156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03D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ст.179 Бюджетного Кодекса Российской Федерации, на основании постановления администрации Усть-Хоперского сельского поселения </w:t>
      </w:r>
      <w:r w:rsidR="00485797" w:rsidRPr="00B203DB">
        <w:rPr>
          <w:rFonts w:ascii="Arial" w:eastAsia="Times New Roman" w:hAnsi="Arial" w:cs="Arial"/>
          <w:sz w:val="24"/>
          <w:szCs w:val="24"/>
          <w:lang w:eastAsia="ru-RU"/>
        </w:rPr>
        <w:t>от 30.11.2016 № 5</w:t>
      </w:r>
      <w:r w:rsidR="00B203DB">
        <w:rPr>
          <w:rFonts w:ascii="Arial" w:eastAsia="Times New Roman" w:hAnsi="Arial" w:cs="Arial"/>
          <w:sz w:val="24"/>
          <w:szCs w:val="24"/>
          <w:lang w:eastAsia="ru-RU"/>
        </w:rPr>
        <w:t>8б</w:t>
      </w:r>
      <w:r w:rsidRPr="00B203DB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Усть-Хоперского сельского поселения», администрация Усть-Хоперского сельского поселения Серафимовичского муниципального района Волгоградской области</w:t>
      </w:r>
      <w:proofErr w:type="gramEnd"/>
    </w:p>
    <w:p w:rsidR="000472C3" w:rsidRPr="00B203DB" w:rsidRDefault="000472C3" w:rsidP="000472C3">
      <w:pPr>
        <w:spacing w:before="156" w:after="0" w:line="156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203D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203D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Т:</w:t>
      </w:r>
    </w:p>
    <w:p w:rsidR="000472C3" w:rsidRPr="00B203DB" w:rsidRDefault="000472C3" w:rsidP="000472C3">
      <w:pPr>
        <w:spacing w:before="156" w:after="0" w:line="156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203DB">
        <w:rPr>
          <w:rFonts w:ascii="Arial" w:eastAsia="Times New Roman" w:hAnsi="Arial" w:cs="Arial"/>
          <w:sz w:val="24"/>
          <w:szCs w:val="24"/>
          <w:lang w:eastAsia="ru-RU"/>
        </w:rPr>
        <w:t>1. Утвердить мун</w:t>
      </w:r>
      <w:r w:rsidR="002D6D6D" w:rsidRPr="00B203DB"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иципальную программу « Развитие культуры </w:t>
      </w:r>
      <w:r w:rsidRPr="00B203DB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B203DB">
        <w:rPr>
          <w:rFonts w:ascii="Arial" w:eastAsia="Times New Roman" w:hAnsi="Arial" w:cs="Arial"/>
          <w:sz w:val="24"/>
          <w:szCs w:val="24"/>
          <w:lang w:eastAsia="ru-RU"/>
        </w:rPr>
        <w:t>Усть-Хоперском</w:t>
      </w:r>
      <w:proofErr w:type="spellEnd"/>
      <w:r w:rsidRPr="00B203D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</w:t>
      </w:r>
      <w:r w:rsidR="002D6D6D" w:rsidRPr="00B203DB">
        <w:rPr>
          <w:rFonts w:ascii="Arial" w:eastAsia="Times New Roman" w:hAnsi="Arial" w:cs="Arial"/>
          <w:sz w:val="24"/>
          <w:szCs w:val="24"/>
          <w:lang w:eastAsia="ru-RU"/>
        </w:rPr>
        <w:t xml:space="preserve"> на 2019-2023</w:t>
      </w:r>
      <w:r w:rsidRPr="00B203DB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2D6D6D" w:rsidRPr="00B203D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203DB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1).</w:t>
      </w:r>
    </w:p>
    <w:p w:rsidR="000472C3" w:rsidRPr="00B203DB" w:rsidRDefault="000472C3" w:rsidP="000472C3">
      <w:pPr>
        <w:spacing w:before="156" w:after="0" w:line="156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203DB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подписания и подлежит обнародованию.</w:t>
      </w:r>
    </w:p>
    <w:p w:rsidR="000472C3" w:rsidRPr="00B203DB" w:rsidRDefault="000472C3" w:rsidP="000472C3">
      <w:pPr>
        <w:spacing w:before="156" w:after="0" w:line="156" w:lineRule="atLeast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203D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B203D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203D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0472C3" w:rsidRPr="00B203DB" w:rsidRDefault="000472C3" w:rsidP="000472C3">
      <w:pPr>
        <w:spacing w:before="156"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C3" w:rsidRPr="00B203DB" w:rsidRDefault="000472C3" w:rsidP="000472C3">
      <w:pPr>
        <w:spacing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C3" w:rsidRPr="00B203DB" w:rsidRDefault="000472C3" w:rsidP="000472C3">
      <w:pPr>
        <w:spacing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C3" w:rsidRPr="00B203DB" w:rsidRDefault="000472C3" w:rsidP="000472C3">
      <w:pPr>
        <w:spacing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72C3" w:rsidRPr="00B203DB" w:rsidRDefault="000472C3" w:rsidP="000472C3">
      <w:pPr>
        <w:spacing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03DB" w:rsidRDefault="000472C3" w:rsidP="000472C3">
      <w:pPr>
        <w:spacing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3DB">
        <w:rPr>
          <w:rFonts w:ascii="Arial" w:eastAsia="Times New Roman" w:hAnsi="Arial" w:cs="Arial"/>
          <w:sz w:val="24"/>
          <w:szCs w:val="24"/>
          <w:lang w:eastAsia="ru-RU"/>
        </w:rPr>
        <w:t xml:space="preserve">Глава Усть-Хоперского </w:t>
      </w:r>
    </w:p>
    <w:p w:rsidR="000472C3" w:rsidRPr="00B203DB" w:rsidRDefault="000472C3" w:rsidP="000472C3">
      <w:pPr>
        <w:spacing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3D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0472C3" w:rsidRPr="00B203DB" w:rsidRDefault="000472C3" w:rsidP="000472C3">
      <w:pPr>
        <w:spacing w:after="0" w:line="15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3DB">
        <w:rPr>
          <w:rFonts w:ascii="Arial" w:eastAsia="Times New Roman" w:hAnsi="Arial" w:cs="Arial"/>
          <w:sz w:val="24"/>
          <w:szCs w:val="24"/>
          <w:lang w:eastAsia="ru-RU"/>
        </w:rPr>
        <w:t>                                                                                   С.М. Ананьев</w:t>
      </w:r>
    </w:p>
    <w:p w:rsidR="000472C3" w:rsidRDefault="000472C3">
      <w:pPr>
        <w:rPr>
          <w:rFonts w:ascii="Arial" w:hAnsi="Arial" w:cs="Arial"/>
          <w:sz w:val="24"/>
          <w:szCs w:val="24"/>
        </w:rPr>
      </w:pPr>
    </w:p>
    <w:p w:rsidR="001A5D0D" w:rsidRDefault="001A5D0D">
      <w:pPr>
        <w:rPr>
          <w:rFonts w:ascii="Arial" w:hAnsi="Arial" w:cs="Arial"/>
          <w:sz w:val="24"/>
          <w:szCs w:val="24"/>
        </w:rPr>
      </w:pPr>
    </w:p>
    <w:p w:rsidR="001A5D0D" w:rsidRDefault="001A5D0D">
      <w:pPr>
        <w:rPr>
          <w:rFonts w:ascii="Arial" w:hAnsi="Arial" w:cs="Arial"/>
          <w:sz w:val="24"/>
          <w:szCs w:val="24"/>
        </w:rPr>
      </w:pPr>
    </w:p>
    <w:p w:rsidR="001A5D0D" w:rsidRDefault="001A5D0D">
      <w:pPr>
        <w:rPr>
          <w:rFonts w:ascii="Arial" w:hAnsi="Arial" w:cs="Arial"/>
          <w:sz w:val="24"/>
          <w:szCs w:val="24"/>
        </w:rPr>
      </w:pPr>
    </w:p>
    <w:p w:rsidR="001A5D0D" w:rsidRDefault="001A5D0D">
      <w:pPr>
        <w:rPr>
          <w:rFonts w:ascii="Arial" w:hAnsi="Arial" w:cs="Arial"/>
          <w:sz w:val="24"/>
          <w:szCs w:val="24"/>
        </w:rPr>
      </w:pPr>
    </w:p>
    <w:p w:rsidR="001A5D0D" w:rsidRDefault="001A5D0D">
      <w:pPr>
        <w:rPr>
          <w:rFonts w:ascii="Arial" w:hAnsi="Arial" w:cs="Arial"/>
          <w:sz w:val="24"/>
          <w:szCs w:val="24"/>
        </w:rPr>
      </w:pPr>
    </w:p>
    <w:p w:rsidR="001A5D0D" w:rsidRDefault="001A5D0D">
      <w:pPr>
        <w:rPr>
          <w:rFonts w:ascii="Arial" w:hAnsi="Arial" w:cs="Arial"/>
          <w:sz w:val="24"/>
          <w:szCs w:val="24"/>
        </w:rPr>
      </w:pPr>
    </w:p>
    <w:p w:rsidR="001A5D0D" w:rsidRPr="001A5D0D" w:rsidRDefault="001A5D0D" w:rsidP="001A5D0D">
      <w:pPr>
        <w:pStyle w:val="a6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</w:rPr>
        <w:lastRenderedPageBreak/>
        <w:t xml:space="preserve">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1A5D0D">
        <w:rPr>
          <w:rFonts w:ascii="Arial" w:hAnsi="Arial" w:cs="Arial"/>
          <w:sz w:val="24"/>
          <w:szCs w:val="24"/>
        </w:rPr>
        <w:t>Приложение№1 к Постановлению главы</w:t>
      </w:r>
      <w:r w:rsidRPr="001A5D0D">
        <w:rPr>
          <w:rFonts w:ascii="Arial" w:hAnsi="Arial" w:cs="Arial"/>
          <w:sz w:val="24"/>
          <w:szCs w:val="24"/>
        </w:rPr>
        <w:br/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1A5D0D">
        <w:rPr>
          <w:rFonts w:ascii="Arial" w:hAnsi="Arial" w:cs="Arial"/>
          <w:sz w:val="24"/>
          <w:szCs w:val="24"/>
        </w:rPr>
        <w:t>Усть-Хоперского сельского поселения</w:t>
      </w:r>
      <w:r w:rsidRPr="001A5D0D">
        <w:rPr>
          <w:rFonts w:ascii="Arial" w:hAnsi="Arial" w:cs="Arial"/>
          <w:sz w:val="24"/>
          <w:szCs w:val="24"/>
        </w:rPr>
        <w:br/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1A5D0D">
        <w:rPr>
          <w:rFonts w:ascii="Arial" w:hAnsi="Arial" w:cs="Arial"/>
          <w:sz w:val="24"/>
          <w:szCs w:val="24"/>
        </w:rPr>
        <w:t>от 12.02.2019 г. № 9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 </w:t>
      </w:r>
    </w:p>
    <w:p w:rsidR="001A5D0D" w:rsidRPr="001A5D0D" w:rsidRDefault="001A5D0D" w:rsidP="001A5D0D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Муниципальная программа «Развитие культуры в </w:t>
      </w:r>
      <w:proofErr w:type="spellStart"/>
      <w:r w:rsidRPr="001A5D0D">
        <w:rPr>
          <w:rFonts w:ascii="Arial" w:hAnsi="Arial" w:cs="Arial"/>
          <w:bCs/>
          <w:sz w:val="24"/>
          <w:szCs w:val="24"/>
        </w:rPr>
        <w:t>Усть-Хоперском</w:t>
      </w:r>
      <w:proofErr w:type="spellEnd"/>
      <w:r w:rsidRPr="001A5D0D">
        <w:rPr>
          <w:rFonts w:ascii="Arial" w:hAnsi="Arial" w:cs="Arial"/>
          <w:bCs/>
          <w:sz w:val="24"/>
          <w:szCs w:val="24"/>
        </w:rPr>
        <w:t xml:space="preserve"> сельском поселении на 2019-2023 годы»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15"/>
        <w:gridCol w:w="5690"/>
      </w:tblGrid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Усть-Хоперском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сельском поселении на 2019 -2023 годы»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 Распоряжение Главы администрации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>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 № 5а от 01.02.2019 г.  «О подготовке муниципальной программы «Развитие культуры в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Усть-Хоперском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сельском поселении на 2019-2023 годы»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КДЦ»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Цели Программы: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наиболее полное удовлетворение растущих и изменяющихся культурных запросов и нужд широких слоев населения;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создание условий для обеспечения равного доступа населения к культурным ценностям, информационным ресурсам и пользованию услугами учреждений культуры;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A5D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A5D0D">
              <w:rPr>
                <w:rFonts w:ascii="Arial" w:hAnsi="Arial" w:cs="Arial"/>
                <w:sz w:val="24"/>
                <w:szCs w:val="24"/>
              </w:rPr>
              <w:t>создание оптимальных,  комфортных, безопасных и благоприятных условий нахождения граждан в муниципальных учреждениях, осуществляющих деятельность в сфере культуры на территории Усть-Хоперского сельского поселения.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формирование единого культурного пространства Усть-Хоперского сельского поселения;</w:t>
            </w:r>
            <w:r w:rsidRPr="001A5D0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A5D0D">
              <w:rPr>
                <w:rFonts w:ascii="Arial" w:hAnsi="Arial" w:cs="Arial"/>
                <w:sz w:val="24"/>
                <w:szCs w:val="24"/>
              </w:rPr>
              <w:t xml:space="preserve">- обеспечение необходимого для качественного предоставления услуг уровня материального и технического состояния зданий муниципальных учреждений, осуществляющих деятельность в сфере культуры на территории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</w:r>
            <w:r w:rsidRPr="001A5D0D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1A5D0D">
              <w:rPr>
                <w:rFonts w:ascii="Arial" w:hAnsi="Arial" w:cs="Arial"/>
                <w:sz w:val="24"/>
                <w:szCs w:val="24"/>
              </w:rPr>
              <w:t>расширение участия  в культурной жизни и обеспечение условий для творческой реализации граждан Усть-Хоперского сельского поселения.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lastRenderedPageBreak/>
              <w:t>- создание условий для поддержки одаренных детей и подростков, самореализации молодежи;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развитие кадрового потенциала и социальной поддержки работников культуры;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развитие материальной базы учреждений культуры, техническое переоснащение отрасли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br/>
              <w:t xml:space="preserve">-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>одготовка и проведение мероприятий в сфере культуры.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105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2019-2023гг.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Программа реализуется в 5 этапов: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I этап – 2019 год;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II этап – 2020 год;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III этап – 2021 год;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IV этап – 2022 год.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V этап – 2023 год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ВАЖНЕЙШИЕ ЦЕЛЕВЫЕ ИНДИКАТОРЫ (ПОКАЗАТЕЛИ)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количество культурно-массовых мероприятий проводимых в учреждениях культуры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количество клубных формирований самодеятельного народного творчества и любительских объединений;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количество посетителей культурно-массовых мероприятий;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количество участников клубных формирований самодеятельного народного творчества и любительских объединений; 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количество пользователей библиотеки.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процент охвата населения культурно –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досуговым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и библиотечным обслуживанием.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доля детей ставших победителями, призерами Всероссийских и международных мероприятий;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-доля родителей, удовлетворенных качеством предоставляемых услуг.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КДЦ»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организация и проведение культурно-массовых мероприятий на территории Усть-Хоперского сельского поселения;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повышение качества организации библиотечного обслуживания населения;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развитие и поддержка юных дарований, самодеятельного народного творчества;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организация культурно -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досуговой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деятельности учреждений культуры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обеспечение развития и укрепления материально-технической базы учреждений культуры Усть-Хоперского сельского поселения.</w:t>
            </w:r>
          </w:p>
          <w:p w:rsidR="001A5D0D" w:rsidRPr="001A5D0D" w:rsidRDefault="001A5D0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обеспечение развития и укрепления</w:t>
            </w:r>
          </w:p>
          <w:p w:rsidR="001A5D0D" w:rsidRPr="001A5D0D" w:rsidRDefault="001A5D0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материально-технической базы</w:t>
            </w:r>
          </w:p>
          <w:p w:rsidR="001A5D0D" w:rsidRPr="001A5D0D" w:rsidRDefault="001A5D0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муниципальных домов культуры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 xml:space="preserve"> населенных</w:t>
            </w:r>
          </w:p>
          <w:p w:rsidR="001A5D0D" w:rsidRPr="001A5D0D" w:rsidRDefault="001A5D0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пунктах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 xml:space="preserve"> с числом жителей до 50тыс. человек;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ОБЪЕМЫ И ИСТОЧНИКИ ФИНАНСИРОВАНИЯ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Бюджет Усть-Хоперского сельского поселения.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Объем финансирования Программы за счет средств местного бюджета составляет 160 тыс. рублей, в том числе: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в 2019 году – 40 тыс. рублей;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в 2020 году – 30 тыс. рублей;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в 2021 году – 30 тыс. рублей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 xml:space="preserve"> 2022 году – 30 тыс. рублей</w:t>
            </w:r>
            <w:r w:rsidRPr="001A5D0D">
              <w:rPr>
                <w:rFonts w:ascii="Arial" w:hAnsi="Arial" w:cs="Arial"/>
                <w:sz w:val="24"/>
                <w:szCs w:val="24"/>
              </w:rPr>
              <w:br/>
              <w:t>в 2023 году – 30 тыс. рублей.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активное участие населения  в культурной жизни Усть-Хоперского сельского поселения, повышение культурного уровня населения.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повышение качества, разнообразия и эффективности услуг в сфере культуры;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увеличение количества проведенных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мероприятий;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повышение обеспеченности отрасли компьютерной техникой и специальным оборудованием;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- сохранение и развитие культурного потенциала и культурного наследия Усть-Хоперского сельского поселения;</w:t>
            </w:r>
          </w:p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- сохранение и увеличение самодеятельных творческих коллективов, количества участников самодеятельных творческих коллективов. 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ПОКАЗАТЕЛИ СОЦИАЛЬНО-ЭКОНОМИЧЕСКОЙ ЭФФЕКТИВНОСТИ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отношение степени достижения основных целевых показателей (индикаторов) Программы к уровню ее финансирования</w:t>
            </w:r>
          </w:p>
        </w:tc>
      </w:tr>
      <w:tr w:rsidR="001A5D0D" w:rsidRPr="001A5D0D" w:rsidTr="001A5D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КОНТРОЛЯ ЗА</w:t>
            </w:r>
            <w:proofErr w:type="gram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ХОДОМ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5D0D" w:rsidRPr="001A5D0D" w:rsidRDefault="001A5D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Управление за реализацией Программы и контроль за ходом ее выполнения осуществляется муниципальным заказчиком – Администрацией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>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>1. Содержание проблем, на решение которых направлена Программа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1A5D0D">
        <w:rPr>
          <w:rFonts w:ascii="Arial" w:hAnsi="Arial" w:cs="Arial"/>
          <w:sz w:val="24"/>
          <w:szCs w:val="24"/>
        </w:rPr>
        <w:t>На территории Усть-Хоперского сельского поселения осуществляет свою деятельность муниципальное казенное учреждение культуры «</w:t>
      </w:r>
      <w:proofErr w:type="spellStart"/>
      <w:r w:rsidRPr="001A5D0D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КДЦ», содержание которого относится к полномочиям органов местного самоуправления. В состав учреждения культуры  входят четыре отдельно стоящих здания. Современное состояние материально-технической базы учреждений культуры характеризуется высокой степенью изношенности зданий и оборудования.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Реализуя конституционные права граждан в сфере культуры, администрация Усть-Хоперского сельского поселения и МКУК «</w:t>
      </w:r>
      <w:proofErr w:type="spellStart"/>
      <w:r w:rsidRPr="001A5D0D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КДЦ» на протяжении длительного времени сталкиваются с такими проблемами, как: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lastRenderedPageBreak/>
        <w:t>- низкий уровень материально-технической базы учреждений культуры, который приводит отставанию развития сферы культуры в использовании современных технологий по обеспечению доступа к информации  и культурным ценностям, что порождает социальное неравенство в творческом развитии детей и молодежи и в целом оказывает негативное влияние на социальное самосознание населения;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- утрата частью населения, особенно молодежи интереса к участию в культурно-массовых мероприятиях, что в свою очередь ведет к утрате, основ традиционной культуры.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- недостаточный объем  средств, выделяемых на укрепление материально-технической базы учреждений культуры, подготовку и проведение общественно-политических, социально- экономических,  культурно – </w:t>
      </w:r>
      <w:proofErr w:type="spellStart"/>
      <w:r w:rsidRPr="001A5D0D">
        <w:rPr>
          <w:rFonts w:ascii="Arial" w:hAnsi="Arial" w:cs="Arial"/>
          <w:sz w:val="24"/>
          <w:szCs w:val="24"/>
        </w:rPr>
        <w:t>досуговых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мероприятий, негативно сказывается на качестве проведения мероприятий и оказании услуг населению учреждениями культуры.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jc w:val="both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     Несоответствие материально-технического состояния и оснащенности учреждения культуры современным нормам и изменившимся социально-культурным ориентациям населения является сдерживающим фактором </w:t>
      </w:r>
      <w:proofErr w:type="gramStart"/>
      <w:r w:rsidRPr="001A5D0D">
        <w:rPr>
          <w:rFonts w:ascii="Arial" w:hAnsi="Arial" w:cs="Arial"/>
          <w:sz w:val="24"/>
          <w:szCs w:val="24"/>
        </w:rPr>
        <w:t>достижения цели обеспечения равных возможностей  доступа</w:t>
      </w:r>
      <w:proofErr w:type="gramEnd"/>
      <w:r w:rsidRPr="001A5D0D">
        <w:rPr>
          <w:rFonts w:ascii="Arial" w:hAnsi="Arial" w:cs="Arial"/>
          <w:sz w:val="24"/>
          <w:szCs w:val="24"/>
        </w:rPr>
        <w:t xml:space="preserve"> и повышения качества оказываемых услуг.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    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развития </w:t>
      </w:r>
      <w:proofErr w:type="spellStart"/>
      <w:r w:rsidRPr="001A5D0D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деятельности, поддержки творческой молодежи, сохранения и развития традиционной народной и современной культуры.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>2. Основные цели и задачи Программы.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Муниципальная программа «Развитие культуры в </w:t>
      </w:r>
      <w:proofErr w:type="spellStart"/>
      <w:r w:rsidRPr="001A5D0D">
        <w:rPr>
          <w:rFonts w:ascii="Arial" w:hAnsi="Arial" w:cs="Arial"/>
          <w:bCs/>
          <w:sz w:val="24"/>
          <w:szCs w:val="24"/>
        </w:rPr>
        <w:t>Усть</w:t>
      </w:r>
      <w:proofErr w:type="spellEnd"/>
      <w:r w:rsidRPr="001A5D0D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Pr="001A5D0D">
        <w:rPr>
          <w:rFonts w:ascii="Arial" w:hAnsi="Arial" w:cs="Arial"/>
          <w:bCs/>
          <w:sz w:val="24"/>
          <w:szCs w:val="24"/>
        </w:rPr>
        <w:t>Хоперском</w:t>
      </w:r>
      <w:proofErr w:type="spellEnd"/>
      <w:r w:rsidRPr="001A5D0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A5D0D">
        <w:rPr>
          <w:rFonts w:ascii="Arial" w:hAnsi="Arial" w:cs="Arial"/>
          <w:bCs/>
          <w:sz w:val="24"/>
          <w:szCs w:val="24"/>
        </w:rPr>
        <w:t>сельском</w:t>
      </w:r>
      <w:proofErr w:type="gramEnd"/>
      <w:r w:rsidRPr="001A5D0D">
        <w:rPr>
          <w:rFonts w:ascii="Arial" w:hAnsi="Arial" w:cs="Arial"/>
          <w:bCs/>
          <w:sz w:val="24"/>
          <w:szCs w:val="24"/>
        </w:rPr>
        <w:t xml:space="preserve"> поселения на 2019-2023 годы» разработана в целях: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1) наиболее полного удовлетворения растущих и изменяющихся культурных запросов и нужд широких слоев населения;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2) обеспечение условий равного доступа населения к культурным ценностям и пользованию услугами учреждений культуры;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3) создания условий для сохранения и развития культурного потенциала и культурного наследия, как одного из факторов социально-экономического развития поселения.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4) обеспечения равных возможностей для реализации права жителей Усть-Хоперского сельского поселения на получение информации  в области культуры и искусства.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  5) </w:t>
      </w:r>
      <w:r w:rsidRPr="001A5D0D">
        <w:rPr>
          <w:rFonts w:ascii="Arial" w:hAnsi="Arial" w:cs="Arial"/>
          <w:sz w:val="24"/>
          <w:szCs w:val="24"/>
        </w:rPr>
        <w:t xml:space="preserve"> создание оптимальных, комфортных,  безопасных и благоприятных условий нахождения граждан в муниципальных учреждениях, осуществляющих деятельность в сфере культуры на территории Усть-Хоперского сельского поселения.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 Программа направлена  на решение  следующих задач:</w:t>
      </w:r>
    </w:p>
    <w:p w:rsidR="001A5D0D" w:rsidRPr="001A5D0D" w:rsidRDefault="001A5D0D" w:rsidP="001A5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1)  формирование единого культурного пространства Усть-Хоперского сельского поселения;</w:t>
      </w:r>
      <w:r w:rsidRPr="001A5D0D">
        <w:rPr>
          <w:rFonts w:ascii="Arial" w:hAnsi="Arial" w:cs="Arial"/>
          <w:b/>
          <w:sz w:val="24"/>
          <w:szCs w:val="24"/>
        </w:rPr>
        <w:br/>
      </w:r>
      <w:r w:rsidRPr="001A5D0D">
        <w:rPr>
          <w:rFonts w:ascii="Arial" w:hAnsi="Arial" w:cs="Arial"/>
          <w:sz w:val="24"/>
          <w:szCs w:val="24"/>
        </w:rPr>
        <w:t xml:space="preserve">2)  обеспечение необходимого для качественного предоставления услуг уровня материального и технического состояния зданий муниципальных учреждений, </w:t>
      </w:r>
      <w:r w:rsidRPr="001A5D0D">
        <w:rPr>
          <w:rFonts w:ascii="Arial" w:hAnsi="Arial" w:cs="Arial"/>
          <w:sz w:val="24"/>
          <w:szCs w:val="24"/>
        </w:rPr>
        <w:lastRenderedPageBreak/>
        <w:t xml:space="preserve">осуществляющих деятельность в сфере культуры на территории </w:t>
      </w:r>
      <w:proofErr w:type="spellStart"/>
      <w:r w:rsidRPr="001A5D0D">
        <w:rPr>
          <w:rFonts w:ascii="Arial" w:hAnsi="Arial" w:cs="Arial"/>
          <w:sz w:val="24"/>
          <w:szCs w:val="24"/>
        </w:rPr>
        <w:t>Усть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A5D0D">
        <w:rPr>
          <w:rFonts w:ascii="Arial" w:hAnsi="Arial" w:cs="Arial"/>
          <w:sz w:val="24"/>
          <w:szCs w:val="24"/>
        </w:rPr>
        <w:t>Хоперского</w:t>
      </w:r>
      <w:proofErr w:type="spellEnd"/>
      <w:r w:rsidRPr="001A5D0D">
        <w:rPr>
          <w:rFonts w:ascii="Arial" w:hAnsi="Arial" w:cs="Arial"/>
          <w:sz w:val="24"/>
          <w:szCs w:val="24"/>
        </w:rPr>
        <w:t xml:space="preserve"> сельского поселения;</w:t>
      </w:r>
      <w:r w:rsidRPr="001A5D0D">
        <w:rPr>
          <w:rFonts w:ascii="Arial" w:hAnsi="Arial" w:cs="Arial"/>
          <w:sz w:val="24"/>
          <w:szCs w:val="24"/>
        </w:rPr>
        <w:br/>
        <w:t>3)  расширение участия  в культурной жизни и обеспечение условий для творческой самореализации граждан Усть-Хоперского сельского поселения.</w:t>
      </w:r>
    </w:p>
    <w:p w:rsidR="001A5D0D" w:rsidRPr="001A5D0D" w:rsidRDefault="001A5D0D" w:rsidP="001A5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4)  создание условий для поддержки одаренных детей и подростков, самореализации молодежи;</w:t>
      </w:r>
    </w:p>
    <w:p w:rsidR="001A5D0D" w:rsidRPr="001A5D0D" w:rsidRDefault="001A5D0D" w:rsidP="001A5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5)  развитие кадрового потенциала и социальной поддержки работников культуры;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6)  развитие материальной базы учреждений культуры, техническое переоснащение отрасли культуры.</w:t>
      </w:r>
      <w:r w:rsidRPr="001A5D0D">
        <w:rPr>
          <w:rFonts w:ascii="Arial" w:hAnsi="Arial" w:cs="Arial"/>
          <w:sz w:val="24"/>
          <w:szCs w:val="24"/>
        </w:rPr>
        <w:br/>
        <w:t>7)  подготовка и  качественное проведение мероприятий в сфере культуры.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5D0D">
        <w:rPr>
          <w:rFonts w:ascii="Arial" w:hAnsi="Arial" w:cs="Arial"/>
          <w:b/>
          <w:sz w:val="24"/>
          <w:szCs w:val="24"/>
        </w:rPr>
        <w:t>3. Этапы и сроки проведения реализации Программы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Программа, разработана на основе программно-целевого метода и представляет собой комплекс мероприятий, направленных на достижение конкретных целей и решение задач.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 xml:space="preserve"> Программа будет реализована в 2019-2023 годах по этапам: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1 этап – 2019 год                                                                                                                                             2 этап – 2020 год                                                                                                                                     3 этап – 2021 год                                                                                                                                     4 этап – 2022 год                                                                                                                                         5 этап - 2023 год</w:t>
      </w:r>
    </w:p>
    <w:p w:rsidR="001A5D0D" w:rsidRPr="001A5D0D" w:rsidRDefault="001A5D0D" w:rsidP="001A5D0D">
      <w:pPr>
        <w:shd w:val="clear" w:color="auto" w:fill="FFFFFF"/>
        <w:spacing w:after="105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5D0D">
        <w:rPr>
          <w:rFonts w:ascii="Arial" w:hAnsi="Arial" w:cs="Arial"/>
          <w:b/>
          <w:sz w:val="24"/>
          <w:szCs w:val="24"/>
        </w:rPr>
        <w:t>4.  Целевые показатели выполнения Программы</w:t>
      </w:r>
    </w:p>
    <w:tbl>
      <w:tblPr>
        <w:tblStyle w:val="a7"/>
        <w:tblW w:w="9747" w:type="dxa"/>
        <w:tblInd w:w="0" w:type="dxa"/>
        <w:tblLayout w:type="fixed"/>
        <w:tblLook w:val="04A0"/>
      </w:tblPr>
      <w:tblGrid>
        <w:gridCol w:w="392"/>
        <w:gridCol w:w="3969"/>
        <w:gridCol w:w="992"/>
        <w:gridCol w:w="851"/>
        <w:gridCol w:w="850"/>
        <w:gridCol w:w="851"/>
        <w:gridCol w:w="850"/>
        <w:gridCol w:w="992"/>
      </w:tblGrid>
      <w:tr w:rsidR="001A5D0D" w:rsidRPr="001A5D0D" w:rsidTr="001A5D0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Единица измерения целевого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Количественный показатель по годам</w:t>
            </w:r>
          </w:p>
        </w:tc>
      </w:tr>
      <w:tr w:rsidR="001A5D0D" w:rsidRPr="001A5D0D" w:rsidTr="001A5D0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1A5D0D" w:rsidRPr="001A5D0D" w:rsidRDefault="001A5D0D">
            <w:pPr>
              <w:spacing w:after="240" w:line="480" w:lineRule="auto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Муниципальная услуга «Показ концертов и концертных программ»</w:t>
            </w:r>
          </w:p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rPr>
          <w:trHeight w:val="10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Количество культурно-массовых мероприятий проводимых в учреждениях культуры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1A5D0D">
              <w:rPr>
                <w:rFonts w:ascii="Arial" w:hAnsi="Arial" w:cs="Arial"/>
                <w:sz w:val="24"/>
                <w:szCs w:val="24"/>
              </w:rPr>
              <w:t>Хоперского</w:t>
            </w:r>
            <w:proofErr w:type="spellEnd"/>
            <w:r w:rsidRPr="001A5D0D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ед.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481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481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481</w:t>
            </w:r>
          </w:p>
        </w:tc>
      </w:tr>
      <w:tr w:rsidR="001A5D0D" w:rsidRPr="001A5D0D" w:rsidTr="001A5D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Количество клубных формирований самодеятельного народного творчества и любительских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ед.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6</w:t>
            </w:r>
          </w:p>
        </w:tc>
      </w:tr>
      <w:tr w:rsidR="001A5D0D" w:rsidRPr="001A5D0D" w:rsidTr="001A5D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Количество посетителей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чел.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both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15138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both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15289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both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15300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both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15310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both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15310</w:t>
            </w:r>
          </w:p>
        </w:tc>
      </w:tr>
      <w:tr w:rsidR="001A5D0D" w:rsidRPr="001A5D0D" w:rsidTr="001A5D0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Количество участников клубных формирований самодеятельного народного творчества и любительских объединений;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чел.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after="105"/>
              <w:jc w:val="center"/>
              <w:rPr>
                <w:rFonts w:ascii="Arial" w:eastAsia="Times New Roman" w:hAnsi="Arial" w:cs="Arial"/>
                <w:color w:val="000000"/>
                <w:kern w:val="28"/>
              </w:rPr>
            </w:pPr>
            <w:r w:rsidRPr="001A5D0D">
              <w:rPr>
                <w:rFonts w:ascii="Arial" w:hAnsi="Arial" w:cs="Arial"/>
              </w:rPr>
              <w:t>54</w:t>
            </w:r>
          </w:p>
        </w:tc>
      </w:tr>
    </w:tbl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lastRenderedPageBreak/>
        <w:t>5. Перечень  основных  мероприятий по реализации Программы и их ресурсное обеспечение.</w:t>
      </w:r>
    </w:p>
    <w:tbl>
      <w:tblPr>
        <w:tblStyle w:val="a7"/>
        <w:tblW w:w="9747" w:type="dxa"/>
        <w:tblInd w:w="0" w:type="dxa"/>
        <w:tblLayout w:type="fixed"/>
        <w:tblLook w:val="04A0"/>
      </w:tblPr>
      <w:tblGrid>
        <w:gridCol w:w="534"/>
        <w:gridCol w:w="3260"/>
        <w:gridCol w:w="992"/>
        <w:gridCol w:w="1276"/>
        <w:gridCol w:w="709"/>
        <w:gridCol w:w="708"/>
        <w:gridCol w:w="709"/>
        <w:gridCol w:w="709"/>
        <w:gridCol w:w="850"/>
      </w:tblGrid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A5D0D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Усть-Хоперском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сельском поселении на 2019-2023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Финансирование программы по годам, (тыс. рублей)</w:t>
            </w: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Проведение календарных праздников, традиционных народных гуляний, концертов и мероприятий требующих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gramEnd"/>
            <w:r w:rsidRPr="001A5D0D">
              <w:rPr>
                <w:rFonts w:ascii="Arial" w:hAnsi="Arial" w:cs="Arial"/>
                <w:bCs/>
                <w:sz w:val="24"/>
                <w:szCs w:val="24"/>
              </w:rPr>
              <w:t>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</w:rPr>
            </w:pPr>
            <w:r w:rsidRPr="001A5D0D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</w:rPr>
            </w:pPr>
            <w:r w:rsidRPr="001A5D0D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</w:rPr>
            </w:pPr>
            <w:r w:rsidRPr="001A5D0D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</w:rPr>
            </w:pPr>
            <w:r w:rsidRPr="001A5D0D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</w:rPr>
            </w:pPr>
            <w:r w:rsidRPr="001A5D0D">
              <w:rPr>
                <w:rFonts w:ascii="Arial" w:hAnsi="Arial" w:cs="Arial"/>
                <w:bCs/>
              </w:rPr>
              <w:t>2023</w:t>
            </w: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досуговой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деятельности, развитие и поддержка самодеятельного народного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Предоставление населению разнообразных услуг социально-культурного, просветительского, развлекательного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Организация гастрольных выступлений для участия в районных и областных, фестивалях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Поддержка и развитие инновационных методов работы, развитие платных услуг.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</w:t>
            </w:r>
          </w:p>
          <w:p w:rsidR="001A5D0D" w:rsidRPr="001A5D0D" w:rsidRDefault="001A5D0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A5D0D">
              <w:rPr>
                <w:rFonts w:ascii="Arial" w:hAnsi="Arial" w:cs="Arial"/>
                <w:sz w:val="24"/>
                <w:szCs w:val="24"/>
              </w:rPr>
              <w:t xml:space="preserve">муниципальных домов культуры </w:t>
            </w: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 xml:space="preserve"> населенных</w:t>
            </w:r>
          </w:p>
          <w:p w:rsidR="001A5D0D" w:rsidRPr="001A5D0D" w:rsidRDefault="001A5D0D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proofErr w:type="gramStart"/>
            <w:r w:rsidRPr="001A5D0D">
              <w:rPr>
                <w:rFonts w:ascii="Arial" w:hAnsi="Arial" w:cs="Arial"/>
                <w:sz w:val="24"/>
                <w:szCs w:val="24"/>
              </w:rPr>
              <w:t>пунктах</w:t>
            </w:r>
            <w:proofErr w:type="gramEnd"/>
            <w:r w:rsidRPr="001A5D0D">
              <w:rPr>
                <w:rFonts w:ascii="Arial" w:hAnsi="Arial" w:cs="Arial"/>
                <w:sz w:val="24"/>
                <w:szCs w:val="24"/>
              </w:rPr>
              <w:t xml:space="preserve"> с числом жителей  до 50тыс. человек;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Приобретение костюмов, одежды сцены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Приобретение 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звукоусилительной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аппаратуры, осветительной (</w:t>
            </w:r>
            <w:proofErr w:type="spellStart"/>
            <w:proofErr w:type="gram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танц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>. класс</w:t>
            </w:r>
            <w:proofErr w:type="gram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зрительый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зал)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6.3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Приобретение солнцезащитных штор (жалюзи)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6.4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Информатизация и компьютеризация (приобретение компьютеров, принтера)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Ремонт 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 (основное здание)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МКУК «</w:t>
            </w:r>
            <w:proofErr w:type="spellStart"/>
            <w:r w:rsidRPr="001A5D0D">
              <w:rPr>
                <w:rFonts w:ascii="Arial" w:hAnsi="Arial" w:cs="Arial"/>
                <w:bCs/>
                <w:sz w:val="24"/>
                <w:szCs w:val="24"/>
              </w:rPr>
              <w:t>Усть-Хоперский</w:t>
            </w:r>
            <w:proofErr w:type="spellEnd"/>
            <w:r w:rsidRPr="001A5D0D">
              <w:rPr>
                <w:rFonts w:ascii="Arial" w:hAnsi="Arial" w:cs="Arial"/>
                <w:bCs/>
                <w:sz w:val="24"/>
                <w:szCs w:val="24"/>
              </w:rPr>
              <w:t xml:space="preserve"> КДЦ»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</w:tr>
      <w:tr w:rsidR="001A5D0D" w:rsidRPr="001A5D0D" w:rsidTr="001A5D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right"/>
              <w:outlineLvl w:val="4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0D" w:rsidRPr="001A5D0D" w:rsidRDefault="001A5D0D">
            <w:pPr>
              <w:spacing w:before="150" w:after="105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0D" w:rsidRPr="001A5D0D" w:rsidRDefault="001A5D0D">
            <w:pPr>
              <w:spacing w:before="150" w:after="105"/>
              <w:jc w:val="center"/>
              <w:outlineLvl w:val="4"/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</w:rPr>
            </w:pPr>
            <w:r w:rsidRPr="001A5D0D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</w:tbl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>6. Объем и источники финансирования  Программы.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      Финансирование мероприятий Программы осуществляется за счет средств Усть-Хоперского сельского поселения. Объем финансирования мероприятий подлежит ежегодному уточнению и корректировке. Предусмотрена возможность перераспределения финансовых средств,  в рамках мероприятий Программы при наличии экономии в ходе освоения выделенных средств.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>Всего на реализацию Программы выделено - 160 тыс. рублей.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outlineLvl w:val="4"/>
        <w:rPr>
          <w:rFonts w:ascii="Arial" w:hAnsi="Arial" w:cs="Arial"/>
          <w:bCs/>
          <w:sz w:val="24"/>
          <w:szCs w:val="24"/>
        </w:rPr>
      </w:pPr>
      <w:proofErr w:type="gramStart"/>
      <w:r w:rsidRPr="001A5D0D">
        <w:rPr>
          <w:rFonts w:ascii="Arial" w:hAnsi="Arial" w:cs="Arial"/>
          <w:bCs/>
          <w:sz w:val="24"/>
          <w:szCs w:val="24"/>
        </w:rPr>
        <w:t>2019 год – 40 тыс. рублей                                                                                                                      2020 год – 30 тыс. рублей                                                                                                                          2021 год – 30 тыс. рублей                                                                                                                       2022 год – 30 тыс. рублей                                                                                                                           2023 год – 30 тыс. рублей.</w:t>
      </w:r>
      <w:proofErr w:type="gramEnd"/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>7. Механизм реализации Программы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1A5D0D">
        <w:rPr>
          <w:rFonts w:ascii="Arial" w:hAnsi="Arial" w:cs="Arial"/>
          <w:bCs/>
          <w:sz w:val="24"/>
          <w:szCs w:val="24"/>
        </w:rPr>
        <w:t xml:space="preserve">     После утверждения Программы, администрация Усть-Хоперского сельского поселения обеспечивает ее финансовыми ресурсами, определяемыми в бюджете поселения.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Механизм реализации Программы  предусматривает формирование муниципальным заказчиком  Программы ежегодного плана мероприятий, подлежащих финансированию, с определением объемов и источников финансирования.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t>План мероприятий формируется на основе мероприятий настоящей Программы, но при этом не исключается возможность включения новых мероприятий, в которых возникла необходимость в ходе реализации настоящей Программы.</w:t>
      </w:r>
    </w:p>
    <w:p w:rsidR="001A5D0D" w:rsidRPr="001A5D0D" w:rsidRDefault="001A5D0D" w:rsidP="001A5D0D">
      <w:pPr>
        <w:shd w:val="clear" w:color="auto" w:fill="FFFFFF"/>
        <w:spacing w:after="105" w:line="240" w:lineRule="auto"/>
        <w:rPr>
          <w:rFonts w:ascii="Arial" w:hAnsi="Arial" w:cs="Arial"/>
          <w:sz w:val="24"/>
          <w:szCs w:val="24"/>
        </w:rPr>
      </w:pPr>
      <w:r w:rsidRPr="001A5D0D">
        <w:rPr>
          <w:rFonts w:ascii="Arial" w:hAnsi="Arial" w:cs="Arial"/>
          <w:sz w:val="24"/>
          <w:szCs w:val="24"/>
        </w:rPr>
        <w:lastRenderedPageBreak/>
        <w:t xml:space="preserve">При изменении объемов бюджетного финансирования, по сравнению </w:t>
      </w:r>
      <w:proofErr w:type="gramStart"/>
      <w:r w:rsidRPr="001A5D0D">
        <w:rPr>
          <w:rFonts w:ascii="Arial" w:hAnsi="Arial" w:cs="Arial"/>
          <w:sz w:val="24"/>
          <w:szCs w:val="24"/>
        </w:rPr>
        <w:t>с</w:t>
      </w:r>
      <w:proofErr w:type="gramEnd"/>
      <w:r w:rsidRPr="001A5D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A5D0D">
        <w:rPr>
          <w:rFonts w:ascii="Arial" w:hAnsi="Arial" w:cs="Arial"/>
          <w:sz w:val="24"/>
          <w:szCs w:val="24"/>
        </w:rPr>
        <w:t>предусмотренным</w:t>
      </w:r>
      <w:proofErr w:type="gramEnd"/>
      <w:r w:rsidRPr="001A5D0D">
        <w:rPr>
          <w:rFonts w:ascii="Arial" w:hAnsi="Arial" w:cs="Arial"/>
          <w:sz w:val="24"/>
          <w:szCs w:val="24"/>
        </w:rPr>
        <w:t xml:space="preserve"> Программой, муниципальный заказчик в установленном порядке уточняет объемы финансирования по каждому мероприятию, а также количество и перечень мероприятий Программы.</w:t>
      </w:r>
    </w:p>
    <w:p w:rsidR="001A5D0D" w:rsidRPr="001A5D0D" w:rsidRDefault="001A5D0D" w:rsidP="001A5D0D">
      <w:pPr>
        <w:shd w:val="clear" w:color="auto" w:fill="FFFFFF"/>
        <w:spacing w:before="150" w:after="105" w:line="240" w:lineRule="auto"/>
        <w:jc w:val="center"/>
        <w:outlineLvl w:val="4"/>
        <w:rPr>
          <w:rFonts w:ascii="Arial" w:hAnsi="Arial" w:cs="Arial"/>
          <w:b/>
          <w:bCs/>
          <w:sz w:val="24"/>
          <w:szCs w:val="24"/>
        </w:rPr>
      </w:pPr>
      <w:r w:rsidRPr="001A5D0D">
        <w:rPr>
          <w:rFonts w:ascii="Arial" w:hAnsi="Arial" w:cs="Arial"/>
          <w:b/>
          <w:bCs/>
          <w:sz w:val="24"/>
          <w:szCs w:val="24"/>
        </w:rPr>
        <w:t xml:space="preserve">8. </w:t>
      </w:r>
      <w:proofErr w:type="gramStart"/>
      <w:r w:rsidRPr="001A5D0D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1A5D0D">
        <w:rPr>
          <w:rFonts w:ascii="Arial" w:hAnsi="Arial" w:cs="Arial"/>
          <w:b/>
          <w:bCs/>
          <w:sz w:val="24"/>
          <w:szCs w:val="24"/>
        </w:rPr>
        <w:t xml:space="preserve"> ходом реализации Программы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1A5D0D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Pr="001A5D0D">
        <w:rPr>
          <w:rFonts w:ascii="Arial" w:eastAsia="Arial Unicode MS" w:hAnsi="Arial" w:cs="Arial"/>
          <w:sz w:val="24"/>
          <w:szCs w:val="24"/>
        </w:rPr>
        <w:t xml:space="preserve"> выполнением Программы осуществляет Администрация Усть-Хоперского сельского поселения.</w:t>
      </w:r>
    </w:p>
    <w:p w:rsidR="001A5D0D" w:rsidRPr="001A5D0D" w:rsidRDefault="001A5D0D" w:rsidP="001A5D0D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A5D0D">
        <w:rPr>
          <w:rFonts w:ascii="Arial" w:eastAsia="Arial Unicode MS" w:hAnsi="Arial" w:cs="Arial"/>
          <w:b/>
          <w:sz w:val="24"/>
          <w:szCs w:val="24"/>
        </w:rPr>
        <w:t>9. Оценка эффективности расходования бюджетных средств по годам и этапам в течение всего срока реализации муниципальной Программы.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1A5D0D">
        <w:rPr>
          <w:rFonts w:ascii="Arial" w:eastAsia="Arial Unicode MS" w:hAnsi="Arial" w:cs="Arial"/>
          <w:sz w:val="24"/>
          <w:szCs w:val="24"/>
        </w:rPr>
        <w:t xml:space="preserve">Для оценки эффективности расходования бюджетных средств используются целевые показатели Программы.                                                                                                                     Оценка эффективности расходования бюджетных средств по годам определяется по следующей формуле:     У= </w:t>
      </w:r>
      <w:proofErr w:type="spellStart"/>
      <w:r w:rsidRPr="001A5D0D">
        <w:rPr>
          <w:rFonts w:ascii="Arial" w:eastAsia="Arial Unicode MS" w:hAnsi="Arial" w:cs="Arial"/>
          <w:sz w:val="24"/>
          <w:szCs w:val="24"/>
        </w:rPr>
        <w:t>Кф</w:t>
      </w:r>
      <w:proofErr w:type="spellEnd"/>
      <w:r w:rsidRPr="001A5D0D">
        <w:rPr>
          <w:rFonts w:ascii="Arial" w:eastAsia="Arial Unicode MS" w:hAnsi="Arial" w:cs="Arial"/>
          <w:sz w:val="24"/>
          <w:szCs w:val="24"/>
        </w:rPr>
        <w:t>/</w:t>
      </w:r>
      <w:proofErr w:type="gramStart"/>
      <w:r w:rsidRPr="001A5D0D">
        <w:rPr>
          <w:rFonts w:ascii="Arial" w:eastAsia="Arial Unicode MS" w:hAnsi="Arial" w:cs="Arial"/>
          <w:sz w:val="24"/>
          <w:szCs w:val="24"/>
        </w:rPr>
        <w:t>К</w:t>
      </w:r>
      <w:proofErr w:type="gramEnd"/>
      <w:r w:rsidRPr="001A5D0D">
        <w:rPr>
          <w:rFonts w:ascii="Arial" w:eastAsia="Arial Unicode MS" w:hAnsi="Arial" w:cs="Arial"/>
          <w:sz w:val="24"/>
          <w:szCs w:val="24"/>
          <w:lang w:val="en-US"/>
        </w:rPr>
        <w:t>max</w:t>
      </w:r>
      <w:r w:rsidRPr="001A5D0D">
        <w:rPr>
          <w:rFonts w:ascii="Arial" w:eastAsia="Arial Unicode MS" w:hAnsi="Arial" w:cs="Arial"/>
          <w:sz w:val="24"/>
          <w:szCs w:val="24"/>
        </w:rPr>
        <w:t>*100%, где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1A5D0D">
        <w:rPr>
          <w:rFonts w:ascii="Arial" w:eastAsia="Arial Unicode MS" w:hAnsi="Arial" w:cs="Arial"/>
          <w:sz w:val="24"/>
          <w:szCs w:val="24"/>
        </w:rPr>
        <w:t>У – уровень выполнения Программы;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proofErr w:type="spellStart"/>
      <w:r w:rsidRPr="001A5D0D">
        <w:rPr>
          <w:rFonts w:ascii="Arial" w:eastAsia="Arial Unicode MS" w:hAnsi="Arial" w:cs="Arial"/>
          <w:sz w:val="24"/>
          <w:szCs w:val="24"/>
        </w:rPr>
        <w:t>Кф</w:t>
      </w:r>
      <w:proofErr w:type="spellEnd"/>
      <w:r w:rsidRPr="001A5D0D">
        <w:rPr>
          <w:rFonts w:ascii="Arial" w:eastAsia="Arial Unicode MS" w:hAnsi="Arial" w:cs="Arial"/>
          <w:sz w:val="24"/>
          <w:szCs w:val="24"/>
        </w:rPr>
        <w:t xml:space="preserve"> - количество фактически набранных баллов за выполнение индикаторов Программы;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proofErr w:type="gramStart"/>
      <w:r w:rsidRPr="001A5D0D">
        <w:rPr>
          <w:rFonts w:ascii="Arial" w:eastAsia="Arial Unicode MS" w:hAnsi="Arial" w:cs="Arial"/>
          <w:sz w:val="24"/>
          <w:szCs w:val="24"/>
        </w:rPr>
        <w:t>К</w:t>
      </w:r>
      <w:proofErr w:type="gramEnd"/>
      <w:r w:rsidRPr="001A5D0D">
        <w:rPr>
          <w:rFonts w:ascii="Arial" w:eastAsia="Arial Unicode MS" w:hAnsi="Arial" w:cs="Arial"/>
          <w:sz w:val="24"/>
          <w:szCs w:val="24"/>
          <w:lang w:val="en-US"/>
        </w:rPr>
        <w:t>max</w:t>
      </w:r>
      <w:r w:rsidRPr="001A5D0D">
        <w:rPr>
          <w:rFonts w:ascii="Arial" w:eastAsia="Arial Unicode MS" w:hAnsi="Arial" w:cs="Arial"/>
          <w:sz w:val="24"/>
          <w:szCs w:val="24"/>
        </w:rPr>
        <w:t xml:space="preserve"> – максимальное количество баллов.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1A5D0D">
        <w:rPr>
          <w:rFonts w:ascii="Arial" w:eastAsia="Arial Unicode MS" w:hAnsi="Arial" w:cs="Arial"/>
          <w:sz w:val="24"/>
          <w:szCs w:val="24"/>
        </w:rPr>
        <w:t>Максимальное количество баллов соответствует количеству индикаторов Программы.</w:t>
      </w: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</w:p>
    <w:p w:rsidR="001A5D0D" w:rsidRPr="001A5D0D" w:rsidRDefault="001A5D0D" w:rsidP="001A5D0D">
      <w:pPr>
        <w:spacing w:line="240" w:lineRule="auto"/>
        <w:rPr>
          <w:rFonts w:ascii="Arial" w:eastAsia="Arial Unicode MS" w:hAnsi="Arial" w:cs="Arial"/>
          <w:sz w:val="24"/>
          <w:szCs w:val="24"/>
        </w:rPr>
      </w:pPr>
      <w:r w:rsidRPr="001A5D0D">
        <w:rPr>
          <w:rFonts w:ascii="Arial" w:eastAsia="Arial Unicode MS" w:hAnsi="Arial" w:cs="Arial"/>
          <w:sz w:val="24"/>
          <w:szCs w:val="24"/>
        </w:rPr>
        <w:t xml:space="preserve"> Директор МКУК «</w:t>
      </w:r>
      <w:proofErr w:type="spellStart"/>
      <w:r w:rsidRPr="001A5D0D">
        <w:rPr>
          <w:rFonts w:ascii="Arial" w:eastAsia="Arial Unicode MS" w:hAnsi="Arial" w:cs="Arial"/>
          <w:sz w:val="24"/>
          <w:szCs w:val="24"/>
        </w:rPr>
        <w:t>Усть-Хоперский</w:t>
      </w:r>
      <w:proofErr w:type="spellEnd"/>
      <w:r w:rsidRPr="001A5D0D">
        <w:rPr>
          <w:rFonts w:ascii="Arial" w:eastAsia="Arial Unicode MS" w:hAnsi="Arial" w:cs="Arial"/>
          <w:sz w:val="24"/>
          <w:szCs w:val="24"/>
        </w:rPr>
        <w:t xml:space="preserve"> КДЦ»                        С.В. Куликова</w:t>
      </w:r>
    </w:p>
    <w:p w:rsidR="001A5D0D" w:rsidRPr="001A5D0D" w:rsidRDefault="001A5D0D">
      <w:pPr>
        <w:rPr>
          <w:rFonts w:ascii="Arial" w:hAnsi="Arial" w:cs="Arial"/>
          <w:sz w:val="24"/>
          <w:szCs w:val="24"/>
        </w:rPr>
      </w:pPr>
    </w:p>
    <w:sectPr w:rsidR="001A5D0D" w:rsidRPr="001A5D0D" w:rsidSect="0047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72C3"/>
    <w:rsid w:val="000472C3"/>
    <w:rsid w:val="001A5D0D"/>
    <w:rsid w:val="002D6D6D"/>
    <w:rsid w:val="0047563D"/>
    <w:rsid w:val="00485797"/>
    <w:rsid w:val="00706456"/>
    <w:rsid w:val="007A68ED"/>
    <w:rsid w:val="00AB18E3"/>
    <w:rsid w:val="00B203DB"/>
    <w:rsid w:val="00FC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72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472C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0472C3"/>
    <w:rPr>
      <w:rFonts w:ascii="Calibri" w:hAnsi="Calibri"/>
    </w:rPr>
  </w:style>
  <w:style w:type="paragraph" w:styleId="a6">
    <w:name w:val="No Spacing"/>
    <w:link w:val="a5"/>
    <w:uiPriority w:val="1"/>
    <w:qFormat/>
    <w:rsid w:val="000472C3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uiPriority w:val="59"/>
    <w:rsid w:val="001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2503</Words>
  <Characters>14272</Characters>
  <Application>Microsoft Office Word</Application>
  <DocSecurity>0</DocSecurity>
  <Lines>118</Lines>
  <Paragraphs>33</Paragraphs>
  <ScaleCrop>false</ScaleCrop>
  <Company/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2019-02-28T07:20:00Z</cp:lastPrinted>
  <dcterms:created xsi:type="dcterms:W3CDTF">2019-02-28T05:10:00Z</dcterms:created>
  <dcterms:modified xsi:type="dcterms:W3CDTF">2019-03-05T08:09:00Z</dcterms:modified>
</cp:coreProperties>
</file>