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D4" w:rsidRDefault="000E26D4" w:rsidP="000E26D4">
      <w:pPr>
        <w:pStyle w:val="af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E26D4" w:rsidRDefault="000E26D4" w:rsidP="000E26D4">
      <w:pPr>
        <w:pStyle w:val="af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E26D4" w:rsidRDefault="000E26D4" w:rsidP="000E26D4">
      <w:pPr>
        <w:pStyle w:val="af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0E26D4" w:rsidRDefault="000E26D4" w:rsidP="000E26D4">
      <w:pPr>
        <w:pStyle w:val="affff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0E26D4" w:rsidRDefault="000E26D4" w:rsidP="000E26D4">
      <w:pPr>
        <w:pStyle w:val="affff0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0E26D4" w:rsidRDefault="000E26D4" w:rsidP="000E26D4">
      <w:pPr>
        <w:rPr>
          <w:sz w:val="24"/>
          <w:szCs w:val="24"/>
        </w:rPr>
      </w:pPr>
    </w:p>
    <w:p w:rsidR="000E26D4" w:rsidRDefault="000E26D4" w:rsidP="000E26D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 </w:t>
      </w:r>
    </w:p>
    <w:p w:rsidR="006D1BB8" w:rsidRPr="0004777A" w:rsidRDefault="006D1BB8" w:rsidP="000D36B7">
      <w:pPr>
        <w:jc w:val="center"/>
        <w:rPr>
          <w:b/>
          <w:sz w:val="24"/>
          <w:szCs w:val="24"/>
        </w:rPr>
      </w:pPr>
    </w:p>
    <w:p w:rsidR="000D36B7" w:rsidRPr="0004777A" w:rsidRDefault="000D36B7" w:rsidP="006D1BB8">
      <w:pPr>
        <w:rPr>
          <w:b/>
          <w:sz w:val="24"/>
          <w:szCs w:val="24"/>
        </w:rPr>
      </w:pPr>
    </w:p>
    <w:p w:rsidR="006D1BB8" w:rsidRPr="0004777A" w:rsidRDefault="006D1BB8" w:rsidP="000D36B7">
      <w:pPr>
        <w:jc w:val="left"/>
        <w:rPr>
          <w:b/>
          <w:sz w:val="24"/>
          <w:szCs w:val="24"/>
        </w:rPr>
      </w:pPr>
      <w:r w:rsidRPr="0004777A">
        <w:rPr>
          <w:sz w:val="24"/>
          <w:szCs w:val="24"/>
        </w:rPr>
        <w:t>№ 5</w:t>
      </w:r>
      <w:r w:rsidRPr="0004777A">
        <w:rPr>
          <w:b/>
          <w:sz w:val="24"/>
          <w:szCs w:val="24"/>
        </w:rPr>
        <w:t xml:space="preserve"> </w:t>
      </w:r>
      <w:r w:rsidRPr="0004777A">
        <w:rPr>
          <w:b/>
          <w:sz w:val="24"/>
          <w:szCs w:val="24"/>
        </w:rPr>
        <w:tab/>
        <w:t xml:space="preserve">   </w:t>
      </w:r>
      <w:r w:rsidR="00D11A34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04777A">
        <w:rPr>
          <w:b/>
          <w:sz w:val="24"/>
          <w:szCs w:val="24"/>
        </w:rPr>
        <w:t xml:space="preserve"> </w:t>
      </w:r>
      <w:r w:rsidR="00D11A34">
        <w:rPr>
          <w:sz w:val="24"/>
          <w:szCs w:val="24"/>
        </w:rPr>
        <w:t>«10</w:t>
      </w:r>
      <w:r w:rsidRPr="0004777A">
        <w:rPr>
          <w:sz w:val="24"/>
          <w:szCs w:val="24"/>
        </w:rPr>
        <w:t>» марта 2017г.</w:t>
      </w:r>
    </w:p>
    <w:p w:rsidR="00A47E91" w:rsidRPr="007D2948" w:rsidRDefault="00C17F24">
      <w:pPr>
        <w:pStyle w:val="1"/>
        <w:rPr>
          <w:color w:val="auto"/>
          <w:sz w:val="24"/>
          <w:szCs w:val="24"/>
        </w:rPr>
      </w:pPr>
      <w:hyperlink r:id="rId4" w:history="1">
        <w:r w:rsidR="006D1BB8" w:rsidRPr="007D2948">
          <w:rPr>
            <w:rStyle w:val="a4"/>
            <w:bCs/>
            <w:color w:val="auto"/>
            <w:sz w:val="24"/>
            <w:szCs w:val="24"/>
          </w:rPr>
          <w:br/>
        </w:r>
        <w:r w:rsidR="00A47E91" w:rsidRPr="007D2948">
          <w:rPr>
            <w:rStyle w:val="a4"/>
            <w:bCs/>
            <w:color w:val="auto"/>
            <w:sz w:val="24"/>
            <w:szCs w:val="24"/>
          </w:rPr>
          <w:br/>
          <w:t xml:space="preserve">"Об определении органа местного самоуправления </w:t>
        </w:r>
        <w:r w:rsidR="00D11A34" w:rsidRPr="007D2948">
          <w:rPr>
            <w:rStyle w:val="a4"/>
            <w:bCs/>
            <w:color w:val="auto"/>
            <w:sz w:val="24"/>
            <w:szCs w:val="24"/>
          </w:rPr>
          <w:t>Усть-Хоперского</w:t>
        </w:r>
        <w:r w:rsidR="00A47E91" w:rsidRPr="007D2948">
          <w:rPr>
            <w:rStyle w:val="a4"/>
            <w:bCs/>
            <w:color w:val="auto"/>
            <w:sz w:val="24"/>
            <w:szCs w:val="24"/>
          </w:rPr>
          <w:t xml:space="preserve"> сельского поселения, уполномоченного на согласование проекта Схемы размещения нестационарных торговых объектов (</w:t>
        </w:r>
        <w:proofErr w:type="spellStart"/>
        <w:r w:rsidR="00A47E91" w:rsidRPr="007D2948">
          <w:rPr>
            <w:rStyle w:val="a4"/>
            <w:bCs/>
            <w:color w:val="auto"/>
            <w:sz w:val="24"/>
            <w:szCs w:val="24"/>
          </w:rPr>
          <w:t>далее-Схема</w:t>
        </w:r>
        <w:proofErr w:type="spellEnd"/>
        <w:r w:rsidR="00A47E91" w:rsidRPr="007D2948">
          <w:rPr>
            <w:rStyle w:val="a4"/>
            <w:bCs/>
            <w:color w:val="auto"/>
            <w:sz w:val="24"/>
            <w:szCs w:val="24"/>
          </w:rPr>
          <w:t>), рассмотрение предложений о включении мест размещения нестационарных торговых объектов (</w:t>
        </w:r>
        <w:proofErr w:type="spellStart"/>
        <w:r w:rsidR="00A47E91" w:rsidRPr="007D2948">
          <w:rPr>
            <w:rStyle w:val="a4"/>
            <w:bCs/>
            <w:color w:val="auto"/>
            <w:sz w:val="24"/>
            <w:szCs w:val="24"/>
          </w:rPr>
          <w:t>далее-НТО</w:t>
        </w:r>
        <w:proofErr w:type="spellEnd"/>
        <w:r w:rsidR="00A47E91" w:rsidRPr="007D2948">
          <w:rPr>
            <w:rStyle w:val="a4"/>
            <w:bCs/>
            <w:color w:val="auto"/>
            <w:sz w:val="24"/>
            <w:szCs w:val="24"/>
          </w:rPr>
          <w:t>) в Схему и исключение таких мест из Схемы, заключение Договоров на размещение НТО, организацию торгов</w:t>
        </w:r>
        <w:proofErr w:type="gramStart"/>
        <w:r w:rsidR="00A47E91" w:rsidRPr="007D2948">
          <w:rPr>
            <w:rStyle w:val="a4"/>
            <w:bCs/>
            <w:color w:val="auto"/>
            <w:sz w:val="24"/>
            <w:szCs w:val="24"/>
          </w:rPr>
          <w:t>;"</w:t>
        </w:r>
        <w:proofErr w:type="gramEnd"/>
      </w:hyperlink>
    </w:p>
    <w:p w:rsidR="00A47E91" w:rsidRPr="0004777A" w:rsidRDefault="00A47E91">
      <w:pPr>
        <w:rPr>
          <w:sz w:val="24"/>
          <w:szCs w:val="24"/>
        </w:rPr>
      </w:pPr>
    </w:p>
    <w:p w:rsidR="00A47E91" w:rsidRPr="0004777A" w:rsidRDefault="00A47E91">
      <w:pPr>
        <w:rPr>
          <w:sz w:val="24"/>
          <w:szCs w:val="24"/>
        </w:rPr>
      </w:pPr>
      <w:r w:rsidRPr="0004777A">
        <w:rPr>
          <w:sz w:val="24"/>
          <w:szCs w:val="24"/>
        </w:rPr>
        <w:t xml:space="preserve">В соответствии с </w:t>
      </w:r>
      <w:hyperlink r:id="rId5" w:history="1">
        <w:r w:rsidRPr="007D2948">
          <w:rPr>
            <w:rStyle w:val="a4"/>
            <w:b w:val="0"/>
            <w:color w:val="auto"/>
            <w:sz w:val="24"/>
            <w:szCs w:val="24"/>
          </w:rPr>
          <w:t>Федеральным законом</w:t>
        </w:r>
      </w:hyperlink>
      <w:r w:rsidRPr="0004777A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</w:t>
      </w:r>
      <w:r w:rsidR="00D11A34">
        <w:rPr>
          <w:sz w:val="24"/>
          <w:szCs w:val="24"/>
        </w:rPr>
        <w:t>Усть-Хоперского</w:t>
      </w:r>
      <w:r w:rsidRPr="0004777A">
        <w:rPr>
          <w:sz w:val="24"/>
          <w:szCs w:val="24"/>
        </w:rPr>
        <w:t xml:space="preserve"> сельского поселения, </w:t>
      </w:r>
      <w:proofErr w:type="spellStart"/>
      <w:r w:rsidR="00D11A34">
        <w:rPr>
          <w:sz w:val="24"/>
          <w:szCs w:val="24"/>
        </w:rPr>
        <w:t>Усть-Хоперский</w:t>
      </w:r>
      <w:proofErr w:type="spellEnd"/>
      <w:r w:rsidR="006D1BB8" w:rsidRPr="0004777A">
        <w:rPr>
          <w:sz w:val="24"/>
          <w:szCs w:val="24"/>
        </w:rPr>
        <w:t xml:space="preserve"> сельский Совет</w:t>
      </w:r>
    </w:p>
    <w:p w:rsidR="00A47E91" w:rsidRPr="0004777A" w:rsidRDefault="00A47E91">
      <w:pPr>
        <w:rPr>
          <w:sz w:val="24"/>
          <w:szCs w:val="24"/>
        </w:rPr>
      </w:pPr>
    </w:p>
    <w:p w:rsidR="00A47E91" w:rsidRPr="0004777A" w:rsidRDefault="00A47E91">
      <w:pPr>
        <w:rPr>
          <w:sz w:val="24"/>
          <w:szCs w:val="24"/>
        </w:rPr>
      </w:pPr>
      <w:r w:rsidRPr="0004777A">
        <w:rPr>
          <w:sz w:val="24"/>
          <w:szCs w:val="24"/>
        </w:rPr>
        <w:t>РЕШИЛ:</w:t>
      </w:r>
    </w:p>
    <w:p w:rsidR="00A47E91" w:rsidRPr="0004777A" w:rsidRDefault="00A47E91">
      <w:pPr>
        <w:rPr>
          <w:sz w:val="24"/>
          <w:szCs w:val="24"/>
        </w:rPr>
      </w:pPr>
    </w:p>
    <w:p w:rsidR="00A47E91" w:rsidRPr="0004777A" w:rsidRDefault="00A47E91">
      <w:pPr>
        <w:rPr>
          <w:sz w:val="24"/>
          <w:szCs w:val="24"/>
        </w:rPr>
      </w:pPr>
      <w:r w:rsidRPr="0004777A">
        <w:rPr>
          <w:sz w:val="24"/>
          <w:szCs w:val="24"/>
        </w:rPr>
        <w:t xml:space="preserve">1. Признать Администрацию </w:t>
      </w:r>
      <w:r w:rsidR="00D11A34">
        <w:rPr>
          <w:sz w:val="24"/>
          <w:szCs w:val="24"/>
        </w:rPr>
        <w:t>Усть-Хоперского</w:t>
      </w:r>
      <w:r w:rsidRPr="0004777A">
        <w:rPr>
          <w:sz w:val="24"/>
          <w:szCs w:val="24"/>
        </w:rPr>
        <w:t xml:space="preserve"> сельского поселения органом, уполномоченным на согласование проекта Схемы размещения нестационарных торговых объектов (далее - Схема) на территории </w:t>
      </w:r>
      <w:r w:rsidR="00D11A34">
        <w:rPr>
          <w:sz w:val="24"/>
          <w:szCs w:val="24"/>
        </w:rPr>
        <w:t>Усть-Хоперского</w:t>
      </w:r>
      <w:r w:rsidRPr="0004777A">
        <w:rPr>
          <w:sz w:val="24"/>
          <w:szCs w:val="24"/>
        </w:rPr>
        <w:t xml:space="preserve"> сельского поселения, рассмотрение предложений о включении мест размещения нестационарных торговых объектов (далее - НТО) в Схему и исключение таких мест из Схемы, заключение Договоров на размещение НТО, организацию торгов.</w:t>
      </w:r>
    </w:p>
    <w:p w:rsidR="00A47E91" w:rsidRPr="0004777A" w:rsidRDefault="00A47E91">
      <w:pPr>
        <w:rPr>
          <w:sz w:val="24"/>
          <w:szCs w:val="24"/>
        </w:rPr>
      </w:pPr>
      <w:r w:rsidRPr="0004777A">
        <w:rPr>
          <w:sz w:val="24"/>
          <w:szCs w:val="24"/>
        </w:rPr>
        <w:t>2. Решение вступает в силу с момента официального опубликования (обнародования).</w:t>
      </w:r>
    </w:p>
    <w:p w:rsidR="00A47E91" w:rsidRPr="0004777A" w:rsidRDefault="00A47E91">
      <w:pPr>
        <w:rPr>
          <w:sz w:val="24"/>
          <w:szCs w:val="24"/>
        </w:rPr>
      </w:pPr>
      <w:r w:rsidRPr="0004777A">
        <w:rPr>
          <w:sz w:val="24"/>
          <w:szCs w:val="24"/>
        </w:rPr>
        <w:t>3. </w:t>
      </w:r>
      <w:proofErr w:type="gramStart"/>
      <w:r w:rsidRPr="0004777A">
        <w:rPr>
          <w:sz w:val="24"/>
          <w:szCs w:val="24"/>
        </w:rPr>
        <w:t>Контроль за</w:t>
      </w:r>
      <w:proofErr w:type="gramEnd"/>
      <w:r w:rsidRPr="0004777A">
        <w:rPr>
          <w:sz w:val="24"/>
          <w:szCs w:val="24"/>
        </w:rPr>
        <w:t xml:space="preserve"> исполнением настоящего решения оставляю за собой.</w:t>
      </w:r>
    </w:p>
    <w:p w:rsidR="00A47E91" w:rsidRPr="0004777A" w:rsidRDefault="00A47E91">
      <w:pPr>
        <w:rPr>
          <w:sz w:val="24"/>
          <w:szCs w:val="24"/>
        </w:rPr>
      </w:pPr>
    </w:p>
    <w:p w:rsidR="00D11A34" w:rsidRDefault="00D11A34">
      <w:pPr>
        <w:pStyle w:val="afff2"/>
        <w:rPr>
          <w:sz w:val="24"/>
          <w:szCs w:val="24"/>
        </w:rPr>
      </w:pPr>
    </w:p>
    <w:p w:rsidR="00D11A34" w:rsidRDefault="00D11A34">
      <w:pPr>
        <w:pStyle w:val="afff2"/>
        <w:rPr>
          <w:sz w:val="24"/>
          <w:szCs w:val="24"/>
        </w:rPr>
      </w:pPr>
    </w:p>
    <w:p w:rsidR="00D11A34" w:rsidRDefault="00A47E91">
      <w:pPr>
        <w:pStyle w:val="afff2"/>
        <w:rPr>
          <w:sz w:val="24"/>
          <w:szCs w:val="24"/>
        </w:rPr>
      </w:pPr>
      <w:r w:rsidRPr="0004777A">
        <w:rPr>
          <w:sz w:val="24"/>
          <w:szCs w:val="24"/>
        </w:rPr>
        <w:t xml:space="preserve">Глава </w:t>
      </w:r>
      <w:r w:rsidR="00D11A34">
        <w:rPr>
          <w:sz w:val="24"/>
          <w:szCs w:val="24"/>
        </w:rPr>
        <w:t>Усть-Хоперского</w:t>
      </w:r>
      <w:r w:rsidR="00D11A34" w:rsidRPr="0004777A">
        <w:rPr>
          <w:sz w:val="24"/>
          <w:szCs w:val="24"/>
        </w:rPr>
        <w:t xml:space="preserve"> </w:t>
      </w:r>
    </w:p>
    <w:p w:rsidR="00A47E91" w:rsidRPr="0004777A" w:rsidRDefault="00A47E91">
      <w:pPr>
        <w:pStyle w:val="afff2"/>
        <w:rPr>
          <w:sz w:val="24"/>
          <w:szCs w:val="24"/>
        </w:rPr>
      </w:pPr>
      <w:r w:rsidRPr="0004777A">
        <w:rPr>
          <w:sz w:val="24"/>
          <w:szCs w:val="24"/>
        </w:rPr>
        <w:t xml:space="preserve">сельского поселения </w:t>
      </w:r>
      <w:r w:rsidR="006D1BB8" w:rsidRPr="0004777A">
        <w:rPr>
          <w:sz w:val="24"/>
          <w:szCs w:val="24"/>
        </w:rPr>
        <w:t xml:space="preserve">                      </w:t>
      </w:r>
      <w:r w:rsidR="00D11A34">
        <w:rPr>
          <w:sz w:val="24"/>
          <w:szCs w:val="24"/>
        </w:rPr>
        <w:t xml:space="preserve">                               С.М.Ананьев</w:t>
      </w:r>
    </w:p>
    <w:sectPr w:rsidR="00A47E91" w:rsidRPr="0004777A" w:rsidSect="006D1BB8">
      <w:pgSz w:w="11900" w:h="16800"/>
      <w:pgMar w:top="709" w:right="800" w:bottom="113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91"/>
    <w:rsid w:val="0004777A"/>
    <w:rsid w:val="000D36B7"/>
    <w:rsid w:val="000E26D4"/>
    <w:rsid w:val="00146992"/>
    <w:rsid w:val="003A7DC4"/>
    <w:rsid w:val="00497143"/>
    <w:rsid w:val="00562DDA"/>
    <w:rsid w:val="006D1BB8"/>
    <w:rsid w:val="007D2948"/>
    <w:rsid w:val="007D780F"/>
    <w:rsid w:val="00854431"/>
    <w:rsid w:val="00A47E91"/>
    <w:rsid w:val="00C17F24"/>
    <w:rsid w:val="00D11A34"/>
    <w:rsid w:val="00DE3DE3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71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714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71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71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71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71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71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9714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7143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7143"/>
    <w:rPr>
      <w:u w:val="single"/>
    </w:rPr>
  </w:style>
  <w:style w:type="paragraph" w:customStyle="1" w:styleId="a6">
    <w:name w:val="Внимание"/>
    <w:basedOn w:val="a"/>
    <w:next w:val="a"/>
    <w:uiPriority w:val="99"/>
    <w:rsid w:val="0049714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7143"/>
  </w:style>
  <w:style w:type="paragraph" w:customStyle="1" w:styleId="a8">
    <w:name w:val="Внимание: недобросовестность!"/>
    <w:basedOn w:val="a6"/>
    <w:next w:val="a"/>
    <w:uiPriority w:val="99"/>
    <w:rsid w:val="00497143"/>
  </w:style>
  <w:style w:type="character" w:customStyle="1" w:styleId="a9">
    <w:name w:val="Выделение для Базового Поиска"/>
    <w:basedOn w:val="a3"/>
    <w:uiPriority w:val="99"/>
    <w:rsid w:val="0049714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7143"/>
    <w:rPr>
      <w:i/>
      <w:iCs/>
    </w:rPr>
  </w:style>
  <w:style w:type="character" w:customStyle="1" w:styleId="ab">
    <w:name w:val="Сравнение редакций"/>
    <w:basedOn w:val="a3"/>
    <w:uiPriority w:val="99"/>
    <w:rsid w:val="00497143"/>
  </w:style>
  <w:style w:type="character" w:customStyle="1" w:styleId="ac">
    <w:name w:val="Добавленный текст"/>
    <w:uiPriority w:val="99"/>
    <w:rsid w:val="00497143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497143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714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7143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49714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714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7143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714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7143"/>
  </w:style>
  <w:style w:type="paragraph" w:customStyle="1" w:styleId="af5">
    <w:name w:val="Заголовок статьи"/>
    <w:basedOn w:val="a"/>
    <w:next w:val="a"/>
    <w:uiPriority w:val="99"/>
    <w:rsid w:val="0049714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714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714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714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714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71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714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714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714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714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714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714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714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714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7143"/>
  </w:style>
  <w:style w:type="paragraph" w:customStyle="1" w:styleId="aff4">
    <w:name w:val="Моноширинный"/>
    <w:basedOn w:val="a"/>
    <w:next w:val="a"/>
    <w:uiPriority w:val="99"/>
    <w:rsid w:val="0049714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7143"/>
    <w:rPr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49714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7143"/>
    <w:rPr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49714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714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714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7143"/>
    <w:pPr>
      <w:ind w:left="140"/>
    </w:pPr>
  </w:style>
  <w:style w:type="character" w:customStyle="1" w:styleId="affc">
    <w:name w:val="Опечатки"/>
    <w:uiPriority w:val="99"/>
    <w:rsid w:val="0049714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714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714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714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714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714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714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7143"/>
  </w:style>
  <w:style w:type="paragraph" w:customStyle="1" w:styleId="afff4">
    <w:name w:val="Примечание."/>
    <w:basedOn w:val="a6"/>
    <w:next w:val="a"/>
    <w:uiPriority w:val="99"/>
    <w:rsid w:val="00497143"/>
  </w:style>
  <w:style w:type="character" w:customStyle="1" w:styleId="afff5">
    <w:name w:val="Продолжение ссылки"/>
    <w:basedOn w:val="a4"/>
    <w:uiPriority w:val="99"/>
    <w:rsid w:val="00497143"/>
  </w:style>
  <w:style w:type="paragraph" w:customStyle="1" w:styleId="afff6">
    <w:name w:val="Словарная статья"/>
    <w:basedOn w:val="a"/>
    <w:next w:val="a"/>
    <w:uiPriority w:val="99"/>
    <w:rsid w:val="0049714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7143"/>
  </w:style>
  <w:style w:type="character" w:customStyle="1" w:styleId="afff8">
    <w:name w:val="Ссылка на утративший силу документ"/>
    <w:basedOn w:val="a4"/>
    <w:uiPriority w:val="99"/>
    <w:rsid w:val="00497143"/>
    <w:rPr>
      <w:color w:val="auto"/>
    </w:rPr>
  </w:style>
  <w:style w:type="paragraph" w:customStyle="1" w:styleId="afff9">
    <w:name w:val="Текст в таблице"/>
    <w:basedOn w:val="aff9"/>
    <w:next w:val="a"/>
    <w:uiPriority w:val="99"/>
    <w:rsid w:val="0049714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714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714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7143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sid w:val="00497143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49714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71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714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D1BB8"/>
    <w:rPr>
      <w:rFonts w:ascii="Calibri" w:hAnsi="Calibri" w:cs="Calibri"/>
    </w:rPr>
  </w:style>
  <w:style w:type="paragraph" w:styleId="affff1">
    <w:name w:val="Balloon Text"/>
    <w:basedOn w:val="a"/>
    <w:link w:val="affff2"/>
    <w:uiPriority w:val="99"/>
    <w:semiHidden/>
    <w:unhideWhenUsed/>
    <w:rsid w:val="006D1BB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6D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hyperlink" Target="http://municipal.garant.ru/document?id=16421078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Новонадеждинского сельского поселения Городищенского муниципального района Волгоградской области</vt:lpstr>
    </vt:vector>
  </TitlesOfParts>
  <Company>НПП "Гарант-Сервис"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Новонадеждинского сельского поселения Городищенского муниципального района Волгоградской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12</cp:revision>
  <cp:lastPrinted>2017-03-20T09:32:00Z</cp:lastPrinted>
  <dcterms:created xsi:type="dcterms:W3CDTF">2017-03-20T07:05:00Z</dcterms:created>
  <dcterms:modified xsi:type="dcterms:W3CDTF">2017-03-24T06:58:00Z</dcterms:modified>
</cp:coreProperties>
</file>