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C0" w:rsidRDefault="00CA2BC0" w:rsidP="00CA2BC0">
      <w:pPr>
        <w:pStyle w:val="a3"/>
        <w:jc w:val="both"/>
        <w:rPr>
          <w:sz w:val="18"/>
          <w:szCs w:val="18"/>
        </w:rPr>
      </w:pP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CA2BC0" w:rsidRPr="00B367B4" w:rsidRDefault="00CA2BC0" w:rsidP="00CA2BC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CA2BC0" w:rsidRPr="00B367B4" w:rsidRDefault="00CA2BC0" w:rsidP="00CA2BC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367B4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CA2BC0" w:rsidRPr="00B367B4" w:rsidRDefault="00CA2BC0" w:rsidP="00CA2BC0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A2BC0" w:rsidRPr="00B367B4" w:rsidRDefault="00CA2BC0" w:rsidP="00CA2BC0">
      <w:pPr>
        <w:rPr>
          <w:rFonts w:ascii="Arial" w:hAnsi="Arial" w:cs="Arial"/>
          <w:b/>
          <w:sz w:val="14"/>
          <w:szCs w:val="14"/>
        </w:rPr>
      </w:pPr>
      <w:r w:rsidRPr="00B367B4"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CA2BC0" w:rsidRPr="00B367B4" w:rsidRDefault="00CA2BC0" w:rsidP="00CA2BC0">
      <w:pPr>
        <w:pStyle w:val="5"/>
        <w:jc w:val="center"/>
        <w:rPr>
          <w:rFonts w:ascii="Arial" w:hAnsi="Arial" w:cs="Arial"/>
          <w:b/>
          <w:color w:val="auto"/>
        </w:rPr>
      </w:pPr>
      <w:r w:rsidRPr="00B367B4">
        <w:rPr>
          <w:rFonts w:ascii="Arial" w:hAnsi="Arial" w:cs="Arial"/>
          <w:b/>
          <w:color w:val="auto"/>
        </w:rPr>
        <w:t xml:space="preserve">   РЕШЕНИЕ</w:t>
      </w:r>
    </w:p>
    <w:p w:rsidR="00CA2BC0" w:rsidRPr="00B367B4" w:rsidRDefault="00CA2BC0" w:rsidP="00CA2BC0">
      <w:pPr>
        <w:jc w:val="center"/>
        <w:rPr>
          <w:rFonts w:ascii="Arial" w:hAnsi="Arial" w:cs="Arial"/>
          <w:b/>
        </w:rPr>
      </w:pPr>
    </w:p>
    <w:p w:rsidR="00CA2BC0" w:rsidRPr="00B367B4" w:rsidRDefault="00CA2BC0" w:rsidP="00CA2BC0">
      <w:pPr>
        <w:pStyle w:val="3"/>
        <w:rPr>
          <w:rFonts w:ascii="Arial" w:hAnsi="Arial" w:cs="Arial"/>
          <w:b w:val="0"/>
          <w:color w:val="auto"/>
        </w:rPr>
      </w:pPr>
      <w:r w:rsidRPr="00B367B4">
        <w:rPr>
          <w:rFonts w:ascii="Arial" w:hAnsi="Arial" w:cs="Arial"/>
          <w:b w:val="0"/>
          <w:color w:val="auto"/>
        </w:rPr>
        <w:t xml:space="preserve">от </w:t>
      </w:r>
      <w:r w:rsidR="00F940F0">
        <w:rPr>
          <w:rFonts w:ascii="Arial" w:hAnsi="Arial" w:cs="Arial"/>
          <w:b w:val="0"/>
          <w:color w:val="auto"/>
        </w:rPr>
        <w:t>3</w:t>
      </w:r>
      <w:r w:rsidR="00934413">
        <w:rPr>
          <w:rFonts w:ascii="Arial" w:hAnsi="Arial" w:cs="Arial"/>
          <w:b w:val="0"/>
          <w:color w:val="auto"/>
        </w:rPr>
        <w:t>0</w:t>
      </w:r>
      <w:r w:rsidRPr="00B367B4">
        <w:rPr>
          <w:rFonts w:ascii="Arial" w:hAnsi="Arial" w:cs="Arial"/>
          <w:b w:val="0"/>
          <w:color w:val="auto"/>
        </w:rPr>
        <w:t xml:space="preserve"> </w:t>
      </w:r>
      <w:r w:rsidR="00F940F0">
        <w:rPr>
          <w:rFonts w:ascii="Arial" w:hAnsi="Arial" w:cs="Arial"/>
          <w:b w:val="0"/>
          <w:color w:val="auto"/>
        </w:rPr>
        <w:t>окт</w:t>
      </w:r>
      <w:r w:rsidRPr="00B367B4">
        <w:rPr>
          <w:rFonts w:ascii="Arial" w:hAnsi="Arial" w:cs="Arial"/>
          <w:b w:val="0"/>
          <w:color w:val="auto"/>
        </w:rPr>
        <w:t>ября  201</w:t>
      </w:r>
      <w:r w:rsidR="00480D59">
        <w:rPr>
          <w:rFonts w:ascii="Arial" w:hAnsi="Arial" w:cs="Arial"/>
          <w:b w:val="0"/>
          <w:color w:val="auto"/>
        </w:rPr>
        <w:t>8</w:t>
      </w:r>
      <w:r w:rsidRPr="00B367B4">
        <w:rPr>
          <w:rFonts w:ascii="Arial" w:hAnsi="Arial" w:cs="Arial"/>
          <w:b w:val="0"/>
          <w:color w:val="auto"/>
        </w:rPr>
        <w:t xml:space="preserve"> года                                                                           № </w:t>
      </w:r>
      <w:r w:rsidR="00480D59">
        <w:rPr>
          <w:rFonts w:ascii="Arial" w:hAnsi="Arial" w:cs="Arial"/>
          <w:b w:val="0"/>
          <w:color w:val="auto"/>
        </w:rPr>
        <w:t>19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« О передаче части полномочий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proofErr w:type="spellStart"/>
      <w:r w:rsidRPr="00B367B4">
        <w:rPr>
          <w:rFonts w:ascii="Arial" w:hAnsi="Arial" w:cs="Arial"/>
        </w:rPr>
        <w:t>Серафимовичскому</w:t>
      </w:r>
      <w:proofErr w:type="spellEnd"/>
      <w:r w:rsidRPr="00B367B4">
        <w:rPr>
          <w:rFonts w:ascii="Arial" w:hAnsi="Arial" w:cs="Arial"/>
        </w:rPr>
        <w:t xml:space="preserve"> муниципальному району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по вопросам местного значения»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В соответствии с частью 4 статьи15 Федерального Закона от 06.10.03г.№131-ФЗ «Об общих принципах организации местного самоуправления в Российской Федерации», статьей 157 и пунктом 2 статьи 264 Бюджетного Кодекса РФ, Устава Усть-Хоперского сельского поселения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proofErr w:type="spellStart"/>
      <w:r w:rsidRPr="00B367B4">
        <w:rPr>
          <w:rFonts w:ascii="Arial" w:hAnsi="Arial" w:cs="Arial"/>
        </w:rPr>
        <w:t>Усть-Хоперский</w:t>
      </w:r>
      <w:proofErr w:type="spellEnd"/>
      <w:r w:rsidRPr="00B367B4">
        <w:rPr>
          <w:rFonts w:ascii="Arial" w:hAnsi="Arial" w:cs="Arial"/>
        </w:rPr>
        <w:t xml:space="preserve"> сельский Совет   РЕШИЛ: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    1.Передать  Финансовому отделу Администрации Серафимовичского муниципального района следующие полномочия </w:t>
      </w:r>
      <w:proofErr w:type="gramStart"/>
      <w:r w:rsidRPr="00B367B4">
        <w:rPr>
          <w:rFonts w:ascii="Arial" w:hAnsi="Arial" w:cs="Arial"/>
        </w:rPr>
        <w:t>по</w:t>
      </w:r>
      <w:proofErr w:type="gramEnd"/>
      <w:r w:rsidRPr="00B367B4">
        <w:rPr>
          <w:rFonts w:ascii="Arial" w:hAnsi="Arial" w:cs="Arial"/>
        </w:rPr>
        <w:t>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-составлению проекта бюджета, исполнению бюджета поселения и осуществлению контроля за исполнением бюджета  Усть-Хоперского сельского поселения на 201</w:t>
      </w:r>
      <w:r w:rsidR="00480D59">
        <w:rPr>
          <w:rFonts w:ascii="Arial" w:hAnsi="Arial" w:cs="Arial"/>
        </w:rPr>
        <w:t>9</w:t>
      </w:r>
      <w:r w:rsidRPr="00B367B4">
        <w:rPr>
          <w:rFonts w:ascii="Arial" w:hAnsi="Arial" w:cs="Arial"/>
        </w:rPr>
        <w:t>г</w:t>
      </w:r>
      <w:proofErr w:type="gramStart"/>
      <w:r w:rsidRPr="00B367B4">
        <w:rPr>
          <w:rFonts w:ascii="Arial" w:hAnsi="Arial" w:cs="Arial"/>
        </w:rPr>
        <w:t xml:space="preserve"> .</w:t>
      </w:r>
      <w:proofErr w:type="gramEnd"/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70000-00 </w:t>
      </w:r>
      <w:proofErr w:type="gramStart"/>
      <w:r w:rsidRPr="00B367B4">
        <w:rPr>
          <w:rFonts w:ascii="Arial" w:hAnsi="Arial" w:cs="Arial"/>
        </w:rPr>
        <w:t xml:space="preserve">( </w:t>
      </w:r>
      <w:proofErr w:type="gramEnd"/>
      <w:r w:rsidRPr="00B367B4">
        <w:rPr>
          <w:rFonts w:ascii="Arial" w:hAnsi="Arial" w:cs="Arial"/>
        </w:rPr>
        <w:t>семьдесят тысяч) рублей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  2.  Передать Контрольно-счетной палате следующие полномочия: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-по осуществлению внешнего муниципального финансового контроля на 201</w:t>
      </w:r>
      <w:r w:rsidR="00480D59">
        <w:rPr>
          <w:rFonts w:ascii="Arial" w:hAnsi="Arial" w:cs="Arial"/>
        </w:rPr>
        <w:t>9</w:t>
      </w:r>
      <w:r w:rsidRPr="00B367B4">
        <w:rPr>
          <w:rFonts w:ascii="Arial" w:hAnsi="Arial" w:cs="Arial"/>
        </w:rPr>
        <w:t>г</w:t>
      </w:r>
      <w:proofErr w:type="gramStart"/>
      <w:r w:rsidRPr="00B367B4">
        <w:rPr>
          <w:rFonts w:ascii="Arial" w:hAnsi="Arial" w:cs="Arial"/>
        </w:rPr>
        <w:t xml:space="preserve"> .</w:t>
      </w:r>
      <w:proofErr w:type="gramEnd"/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>- передать из бюджета Усть-Хоперского сельского поселения в бюджет Серафимовичского муниципального района межбюджетные трансферты на осуществление переданных полномочий в сумме 3</w:t>
      </w:r>
      <w:r w:rsidR="00F940F0">
        <w:rPr>
          <w:rFonts w:ascii="Arial" w:hAnsi="Arial" w:cs="Arial"/>
        </w:rPr>
        <w:t>1</w:t>
      </w:r>
      <w:r w:rsidRPr="00B367B4">
        <w:rPr>
          <w:rFonts w:ascii="Arial" w:hAnsi="Arial" w:cs="Arial"/>
        </w:rPr>
        <w:t xml:space="preserve">000-00 </w:t>
      </w:r>
      <w:proofErr w:type="gramStart"/>
      <w:r w:rsidRPr="00B367B4">
        <w:rPr>
          <w:rFonts w:ascii="Arial" w:hAnsi="Arial" w:cs="Arial"/>
        </w:rPr>
        <w:t xml:space="preserve">( </w:t>
      </w:r>
      <w:proofErr w:type="gramEnd"/>
      <w:r w:rsidRPr="00B367B4">
        <w:rPr>
          <w:rFonts w:ascii="Arial" w:hAnsi="Arial" w:cs="Arial"/>
        </w:rPr>
        <w:t>тридцать</w:t>
      </w:r>
      <w:r w:rsidR="00F940F0">
        <w:rPr>
          <w:rFonts w:ascii="Arial" w:hAnsi="Arial" w:cs="Arial"/>
        </w:rPr>
        <w:t xml:space="preserve"> одна</w:t>
      </w:r>
      <w:r w:rsidRPr="00B367B4">
        <w:rPr>
          <w:rFonts w:ascii="Arial" w:hAnsi="Arial" w:cs="Arial"/>
        </w:rPr>
        <w:t xml:space="preserve"> тысяч</w:t>
      </w:r>
      <w:r w:rsidR="00F940F0">
        <w:rPr>
          <w:rFonts w:ascii="Arial" w:hAnsi="Arial" w:cs="Arial"/>
        </w:rPr>
        <w:t>а</w:t>
      </w:r>
      <w:r w:rsidRPr="00B367B4">
        <w:rPr>
          <w:rFonts w:ascii="Arial" w:hAnsi="Arial" w:cs="Arial"/>
        </w:rPr>
        <w:t>) рублей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    3. Настоящее Решение вступает в силу после его официального обнародования, но не ранее 01.01.201</w:t>
      </w:r>
      <w:r w:rsidR="00480D59">
        <w:rPr>
          <w:rFonts w:ascii="Arial" w:hAnsi="Arial" w:cs="Arial"/>
        </w:rPr>
        <w:t>9</w:t>
      </w:r>
      <w:r w:rsidRPr="00B367B4">
        <w:rPr>
          <w:rFonts w:ascii="Arial" w:hAnsi="Arial" w:cs="Arial"/>
        </w:rPr>
        <w:t xml:space="preserve"> года.   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bookmarkStart w:id="0" w:name="_GoBack"/>
      <w:bookmarkEnd w:id="0"/>
    </w:p>
    <w:p w:rsidR="00CA2BC0" w:rsidRPr="00B367B4" w:rsidRDefault="00CA2BC0" w:rsidP="00CA2BC0">
      <w:pPr>
        <w:ind w:left="-709"/>
        <w:rPr>
          <w:rFonts w:ascii="Arial" w:hAnsi="Arial" w:cs="Arial"/>
        </w:rPr>
      </w:pP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Глава Усть-Хоперского</w:t>
      </w:r>
    </w:p>
    <w:p w:rsidR="00CA2BC0" w:rsidRPr="00B367B4" w:rsidRDefault="00CA2BC0" w:rsidP="00CA2BC0">
      <w:pPr>
        <w:ind w:left="-709"/>
        <w:rPr>
          <w:rFonts w:ascii="Arial" w:hAnsi="Arial" w:cs="Arial"/>
        </w:rPr>
      </w:pPr>
      <w:r w:rsidRPr="00B367B4"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Pr="00B367B4" w:rsidRDefault="00CA2BC0" w:rsidP="00CA2BC0">
      <w:pPr>
        <w:rPr>
          <w:rFonts w:ascii="Arial" w:hAnsi="Arial" w:cs="Arial"/>
        </w:rPr>
      </w:pPr>
    </w:p>
    <w:p w:rsidR="00CA2BC0" w:rsidRDefault="00CA2BC0" w:rsidP="00CA2BC0"/>
    <w:p w:rsidR="00CA2BC0" w:rsidRDefault="00CA2BC0" w:rsidP="00CA2BC0"/>
    <w:p w:rsidR="00CA2BC0" w:rsidRDefault="00CA2BC0" w:rsidP="00CA2BC0"/>
    <w:p w:rsidR="005561F6" w:rsidRDefault="005561F6"/>
    <w:sectPr w:rsidR="005561F6" w:rsidSect="0015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1F6"/>
    <w:rsid w:val="001516F1"/>
    <w:rsid w:val="00211E09"/>
    <w:rsid w:val="00480D59"/>
    <w:rsid w:val="005561F6"/>
    <w:rsid w:val="00934413"/>
    <w:rsid w:val="00B367B4"/>
    <w:rsid w:val="00CA2BC0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B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2B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B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CA2B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2018-11-07T06:42:00Z</cp:lastPrinted>
  <dcterms:created xsi:type="dcterms:W3CDTF">2016-12-22T06:14:00Z</dcterms:created>
  <dcterms:modified xsi:type="dcterms:W3CDTF">2018-11-07T06:43:00Z</dcterms:modified>
</cp:coreProperties>
</file>