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B4" w:rsidRDefault="001762B4" w:rsidP="001762B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762B4" w:rsidRDefault="001762B4" w:rsidP="001762B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762B4" w:rsidRDefault="001762B4" w:rsidP="001762B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1762B4" w:rsidRDefault="001762B4" w:rsidP="001762B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1762B4" w:rsidRDefault="001762B4" w:rsidP="001762B4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1762B4" w:rsidRDefault="001762B4" w:rsidP="001762B4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1762B4" w:rsidRDefault="001762B4" w:rsidP="001762B4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FA1E9B" w:rsidRDefault="00FA1E9B"/>
    <w:p w:rsidR="001762B4" w:rsidRDefault="00176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025FC">
        <w:rPr>
          <w:rFonts w:ascii="Arial" w:hAnsi="Arial" w:cs="Arial"/>
          <w:sz w:val="24"/>
          <w:szCs w:val="24"/>
        </w:rPr>
        <w:t xml:space="preserve">т 03 февраля </w:t>
      </w:r>
      <w:r w:rsidRPr="001762B4">
        <w:rPr>
          <w:rFonts w:ascii="Arial" w:hAnsi="Arial" w:cs="Arial"/>
          <w:sz w:val="24"/>
          <w:szCs w:val="24"/>
        </w:rPr>
        <w:t>2020г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</w:t>
      </w: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от 25.01.2019г №1</w:t>
      </w: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положения о</w:t>
      </w: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службе в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муниципального</w:t>
      </w: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области»</w:t>
      </w: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На основании протеста прокуратуры Серафимовичского района от 28.01.202</w:t>
      </w:r>
      <w:r w:rsidR="00D90457">
        <w:rPr>
          <w:rFonts w:ascii="Arial" w:hAnsi="Arial" w:cs="Arial"/>
          <w:sz w:val="24"/>
          <w:szCs w:val="24"/>
        </w:rPr>
        <w:t xml:space="preserve">0г № 7-32-2020г внести изменения </w:t>
      </w:r>
      <w:r>
        <w:rPr>
          <w:rFonts w:ascii="Arial" w:hAnsi="Arial" w:cs="Arial"/>
          <w:sz w:val="24"/>
          <w:szCs w:val="24"/>
        </w:rPr>
        <w:t xml:space="preserve"> в Решение от 25.01.2019г № 1«Об утверждении положения о муниципальной </w:t>
      </w:r>
      <w:r w:rsidR="00D90457">
        <w:rPr>
          <w:rFonts w:ascii="Arial" w:hAnsi="Arial" w:cs="Arial"/>
          <w:sz w:val="24"/>
          <w:szCs w:val="24"/>
        </w:rPr>
        <w:t xml:space="preserve">службе в </w:t>
      </w:r>
      <w:proofErr w:type="spellStart"/>
      <w:r w:rsidR="00D90457">
        <w:rPr>
          <w:rFonts w:ascii="Arial" w:hAnsi="Arial" w:cs="Arial"/>
          <w:sz w:val="24"/>
          <w:szCs w:val="24"/>
        </w:rPr>
        <w:t>Усть-</w:t>
      </w:r>
      <w:r>
        <w:rPr>
          <w:rFonts w:ascii="Arial" w:hAnsi="Arial" w:cs="Arial"/>
          <w:sz w:val="24"/>
          <w:szCs w:val="24"/>
        </w:rPr>
        <w:t>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области»</w:t>
      </w: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следующие изменения:</w:t>
      </w:r>
    </w:p>
    <w:p w:rsidR="00702875" w:rsidRDefault="00702875" w:rsidP="00702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87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Пункт 2 ст.2 изложить  в следующей редакции:</w:t>
      </w:r>
    </w:p>
    <w:p w:rsidR="00702875" w:rsidRPr="00702875" w:rsidRDefault="00702875" w:rsidP="00702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875">
        <w:rPr>
          <w:rFonts w:ascii="Arial" w:hAnsi="Arial" w:cs="Arial"/>
          <w:sz w:val="24"/>
          <w:szCs w:val="24"/>
        </w:rPr>
        <w:t>«В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</w:t>
      </w:r>
    </w:p>
    <w:p w:rsidR="00702875" w:rsidRPr="00702875" w:rsidRDefault="00702875" w:rsidP="0070287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02875">
        <w:rPr>
          <w:rFonts w:ascii="Arial" w:hAnsi="Arial" w:cs="Arial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proofErr w:type="gramStart"/>
      <w:r w:rsidRPr="00702875">
        <w:rPr>
          <w:rFonts w:ascii="Arial" w:hAnsi="Arial" w:cs="Arial"/>
          <w:szCs w:val="24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02875" w:rsidRPr="00702875" w:rsidRDefault="00702875" w:rsidP="0070287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702875">
        <w:rPr>
          <w:rFonts w:ascii="Arial" w:hAnsi="Arial" w:cs="Arial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02875">
        <w:rPr>
          <w:rFonts w:ascii="Arial" w:hAnsi="Arial" w:cs="Arial"/>
          <w:szCs w:val="24"/>
        </w:rPr>
        <w:t xml:space="preserve"> </w:t>
      </w:r>
      <w:proofErr w:type="gramStart"/>
      <w:r w:rsidRPr="00702875">
        <w:rPr>
          <w:rFonts w:ascii="Arial" w:hAnsi="Arial" w:cs="Arial"/>
          <w:szCs w:val="24"/>
        </w:rPr>
        <w:t>порядке</w:t>
      </w:r>
      <w:proofErr w:type="gramEnd"/>
      <w:r w:rsidRPr="00702875">
        <w:rPr>
          <w:rFonts w:ascii="Arial" w:hAnsi="Arial" w:cs="Arial"/>
          <w:szCs w:val="24"/>
        </w:rPr>
        <w:t>, установленном законом субъекта Российской Федерации;</w:t>
      </w:r>
    </w:p>
    <w:p w:rsidR="00702875" w:rsidRPr="00702875" w:rsidRDefault="00702875" w:rsidP="0070287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02875">
        <w:rPr>
          <w:rFonts w:ascii="Arial" w:hAnsi="Arial" w:cs="Arial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02875" w:rsidRPr="00702875" w:rsidRDefault="00702875" w:rsidP="0070287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02875">
        <w:rPr>
          <w:rFonts w:ascii="Arial" w:hAnsi="Arial" w:cs="Arial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702875">
        <w:rPr>
          <w:rFonts w:ascii="Arial" w:hAnsi="Arial" w:cs="Arial"/>
          <w:szCs w:val="24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02875" w:rsidRPr="00702875" w:rsidRDefault="00702875" w:rsidP="0070287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02875">
        <w:rPr>
          <w:rFonts w:ascii="Arial" w:hAnsi="Arial" w:cs="Arial"/>
          <w:szCs w:val="24"/>
        </w:rPr>
        <w:t>д.) иные случаи, предусмотренные федеральными законами.</w:t>
      </w:r>
    </w:p>
    <w:p w:rsidR="00702875" w:rsidRPr="00702875" w:rsidRDefault="00702875" w:rsidP="0070287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02875">
        <w:rPr>
          <w:rFonts w:ascii="Arial" w:hAnsi="Arial" w:cs="Arial"/>
          <w:szCs w:val="24"/>
        </w:rPr>
        <w:t xml:space="preserve"> заниматься предпринимательской деятельностью лично или через доверенных лиц».</w:t>
      </w:r>
    </w:p>
    <w:p w:rsidR="001762B4" w:rsidRDefault="001762B4" w:rsidP="001762B4">
      <w:pPr>
        <w:spacing w:after="0"/>
        <w:rPr>
          <w:rFonts w:ascii="Arial" w:hAnsi="Arial" w:cs="Arial"/>
          <w:sz w:val="24"/>
          <w:szCs w:val="24"/>
        </w:rPr>
      </w:pPr>
    </w:p>
    <w:p w:rsidR="00577CA1" w:rsidRDefault="00577CA1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официальному обнародованию.</w:t>
      </w:r>
    </w:p>
    <w:p w:rsidR="00577CA1" w:rsidRDefault="00577CA1" w:rsidP="001762B4">
      <w:pPr>
        <w:spacing w:after="0"/>
        <w:rPr>
          <w:rFonts w:ascii="Arial" w:hAnsi="Arial" w:cs="Arial"/>
          <w:sz w:val="24"/>
          <w:szCs w:val="24"/>
        </w:rPr>
      </w:pPr>
    </w:p>
    <w:p w:rsidR="00577CA1" w:rsidRDefault="00577CA1" w:rsidP="001762B4">
      <w:pPr>
        <w:spacing w:after="0"/>
        <w:rPr>
          <w:rFonts w:ascii="Arial" w:hAnsi="Arial" w:cs="Arial"/>
          <w:sz w:val="24"/>
          <w:szCs w:val="24"/>
        </w:rPr>
      </w:pPr>
    </w:p>
    <w:p w:rsidR="00163DC8" w:rsidRDefault="00163DC8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163DC8" w:rsidRPr="00702875" w:rsidRDefault="00163DC8" w:rsidP="001762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Ананьев</w:t>
      </w:r>
    </w:p>
    <w:sectPr w:rsidR="00163DC8" w:rsidRPr="00702875" w:rsidSect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2B4"/>
    <w:rsid w:val="00163DC8"/>
    <w:rsid w:val="001762B4"/>
    <w:rsid w:val="00577CA1"/>
    <w:rsid w:val="00702875"/>
    <w:rsid w:val="007F42F1"/>
    <w:rsid w:val="009025FC"/>
    <w:rsid w:val="00A1595F"/>
    <w:rsid w:val="00D90457"/>
    <w:rsid w:val="00F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762B4"/>
    <w:rPr>
      <w:rFonts w:ascii="Calibri" w:eastAsia="SimSun" w:hAnsi="Calibri"/>
      <w:lang w:eastAsia="ar-SA"/>
    </w:rPr>
  </w:style>
  <w:style w:type="paragraph" w:styleId="a4">
    <w:name w:val="No Spacing"/>
    <w:link w:val="a3"/>
    <w:qFormat/>
    <w:rsid w:val="001762B4"/>
    <w:pPr>
      <w:suppressAutoHyphens/>
      <w:spacing w:after="0" w:line="240" w:lineRule="auto"/>
    </w:pPr>
    <w:rPr>
      <w:rFonts w:ascii="Calibri" w:eastAsia="SimSun" w:hAnsi="Calibri"/>
      <w:lang w:eastAsia="ar-SA"/>
    </w:rPr>
  </w:style>
  <w:style w:type="paragraph" w:customStyle="1" w:styleId="ConsPlusNormal">
    <w:name w:val="ConsPlusNormal"/>
    <w:rsid w:val="00702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2020-01-31T06:30:00Z</dcterms:created>
  <dcterms:modified xsi:type="dcterms:W3CDTF">2020-02-05T11:15:00Z</dcterms:modified>
</cp:coreProperties>
</file>