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F6A" w:rsidRDefault="00552F6A" w:rsidP="00552F6A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552F6A" w:rsidRDefault="00552F6A" w:rsidP="00552F6A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552F6A" w:rsidRDefault="00552F6A" w:rsidP="00552F6A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УСТЬ-ХОПЕРСКОЕ СЕЛЬСКОЕ ПОСЕЛЕНИЕ</w:t>
      </w:r>
    </w:p>
    <w:p w:rsidR="00552F6A" w:rsidRDefault="00552F6A" w:rsidP="00552F6A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УСТЬ-ХОПЕРСКИЙ СЕЛЬСКИЙ СОВЕТ</w:t>
      </w:r>
    </w:p>
    <w:p w:rsidR="00552F6A" w:rsidRDefault="00552F6A" w:rsidP="00552F6A">
      <w:pPr>
        <w:pStyle w:val="a4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СЕРАФИМОВИЧСКОГО  МУНИЦИПАЛЬНОГО РАЙОНА</w:t>
      </w:r>
    </w:p>
    <w:p w:rsidR="00C56737" w:rsidRDefault="00C56737" w:rsidP="00C56737">
      <w:pPr>
        <w:jc w:val="center"/>
        <w:rPr>
          <w:rFonts w:ascii="Arial" w:hAnsi="Arial" w:cs="Arial"/>
          <w:b/>
          <w:bCs/>
        </w:rPr>
      </w:pPr>
    </w:p>
    <w:p w:rsidR="00C56737" w:rsidRDefault="00C56737" w:rsidP="00C5673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РЕШЕНИЕ </w:t>
      </w:r>
    </w:p>
    <w:p w:rsidR="00C56737" w:rsidRDefault="00C56737" w:rsidP="00C56737">
      <w:pPr>
        <w:jc w:val="center"/>
        <w:rPr>
          <w:rFonts w:ascii="Arial" w:hAnsi="Arial" w:cs="Arial"/>
          <w:b/>
          <w:bCs/>
        </w:rPr>
      </w:pPr>
    </w:p>
    <w:p w:rsidR="00C56737" w:rsidRPr="00C56737" w:rsidRDefault="00627F91" w:rsidP="00C56737">
      <w:pPr>
        <w:pStyle w:val="2"/>
        <w:tabs>
          <w:tab w:val="num" w:pos="0"/>
        </w:tabs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от 12</w:t>
      </w:r>
      <w:r w:rsidR="00C56737" w:rsidRPr="00C56737">
        <w:rPr>
          <w:rFonts w:ascii="Arial" w:hAnsi="Arial" w:cs="Arial"/>
          <w:b w:val="0"/>
          <w:sz w:val="24"/>
          <w:szCs w:val="24"/>
        </w:rPr>
        <w:t xml:space="preserve"> марта 2018 года                                                                                      </w:t>
      </w:r>
      <w:r w:rsidR="00C56737" w:rsidRPr="00C56737">
        <w:rPr>
          <w:rFonts w:ascii="Arial" w:hAnsi="Arial" w:cs="Arial"/>
          <w:b w:val="0"/>
          <w:bCs/>
          <w:sz w:val="24"/>
          <w:szCs w:val="24"/>
        </w:rPr>
        <w:t>№ 8</w:t>
      </w:r>
    </w:p>
    <w:p w:rsidR="00C56737" w:rsidRDefault="00C56737" w:rsidP="00C56737">
      <w:pPr>
        <w:rPr>
          <w:rFonts w:ascii="Arial" w:hAnsi="Arial" w:cs="Arial"/>
          <w:b/>
        </w:rPr>
      </w:pPr>
    </w:p>
    <w:p w:rsidR="00C56737" w:rsidRPr="00C56737" w:rsidRDefault="00C56737" w:rsidP="00C56737">
      <w:pPr>
        <w:ind w:right="3119"/>
        <w:rPr>
          <w:rFonts w:ascii="Arial" w:hAnsi="Arial" w:cs="Arial"/>
        </w:rPr>
      </w:pPr>
      <w:proofErr w:type="gramStart"/>
      <w:r w:rsidRPr="00C56737">
        <w:rPr>
          <w:rFonts w:ascii="Arial" w:hAnsi="Arial" w:cs="Arial"/>
        </w:rPr>
        <w:t xml:space="preserve">О признании утратившими силу Решений </w:t>
      </w:r>
      <w:r w:rsidR="00552F6A">
        <w:rPr>
          <w:rFonts w:ascii="Arial" w:hAnsi="Arial" w:cs="Arial"/>
        </w:rPr>
        <w:t xml:space="preserve">Усть-Хоперского </w:t>
      </w:r>
      <w:r w:rsidRPr="00C56737">
        <w:rPr>
          <w:rFonts w:ascii="Arial" w:hAnsi="Arial" w:cs="Arial"/>
        </w:rPr>
        <w:t>сельского Совета Серафимовичского муниципального района Волгоградской об</w:t>
      </w:r>
      <w:r w:rsidR="00552F6A">
        <w:rPr>
          <w:rFonts w:ascii="Arial" w:hAnsi="Arial" w:cs="Arial"/>
        </w:rPr>
        <w:t>ласти от 16 марта  2015 года № 9</w:t>
      </w:r>
      <w:r w:rsidRPr="00C56737">
        <w:rPr>
          <w:rFonts w:ascii="Arial" w:hAnsi="Arial" w:cs="Arial"/>
        </w:rPr>
        <w:t xml:space="preserve"> «Об утверждении стоимости гарантированного пере</w:t>
      </w:r>
      <w:r w:rsidR="00552F6A">
        <w:rPr>
          <w:rFonts w:ascii="Arial" w:hAnsi="Arial" w:cs="Arial"/>
        </w:rPr>
        <w:t>чня услуг по погребению» и от 23 января 2018 года № 1</w:t>
      </w:r>
      <w:r w:rsidRPr="00C56737">
        <w:rPr>
          <w:rFonts w:ascii="Arial" w:hAnsi="Arial" w:cs="Arial"/>
        </w:rPr>
        <w:t xml:space="preserve"> «Об утверждении стоимости и характеристик услуг, предоставляемых на территории </w:t>
      </w:r>
      <w:r w:rsidR="00552F6A">
        <w:rPr>
          <w:rFonts w:ascii="Arial" w:hAnsi="Arial" w:cs="Arial"/>
        </w:rPr>
        <w:t>Усть-Хоперского</w:t>
      </w:r>
      <w:r w:rsidRPr="00C56737">
        <w:rPr>
          <w:rFonts w:ascii="Arial" w:hAnsi="Arial" w:cs="Arial"/>
        </w:rPr>
        <w:t xml:space="preserve"> сельского поселения Серафимовичского муниципального района Волгоградской области, согласно гарантированному перечню услуг по погребению»</w:t>
      </w:r>
      <w:proofErr w:type="gramEnd"/>
    </w:p>
    <w:p w:rsidR="00C56737" w:rsidRDefault="00C56737" w:rsidP="00C56737">
      <w:pPr>
        <w:ind w:right="3920"/>
        <w:rPr>
          <w:rFonts w:ascii="Arial" w:hAnsi="Arial" w:cs="Arial"/>
          <w:b/>
        </w:rPr>
      </w:pPr>
    </w:p>
    <w:p w:rsidR="00C56737" w:rsidRDefault="00C56737" w:rsidP="00C56737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Федеральным законом Российской Федерации от 12 января 1996 года  № 8-ФЗ  «О погребении и похоронном деле»,  законом Волгоградской области от 03 апреля 2007 года № 1436-ОД «О погребении и похоронном деле в Волгоградской области», Постановлением Губернатора Волгоградской области от 23 января 2015</w:t>
      </w:r>
      <w:proofErr w:type="gramEnd"/>
      <w:r>
        <w:rPr>
          <w:rFonts w:ascii="Arial" w:hAnsi="Arial" w:cs="Arial"/>
        </w:rPr>
        <w:t xml:space="preserve"> года № 30 «Об индексации социальных выплат отдельным категориям граждан, проживающим на территории Волгоградской области, в 2015 году», </w:t>
      </w:r>
      <w:r>
        <w:rPr>
          <w:rFonts w:ascii="Arial" w:hAnsi="Arial" w:cs="Arial"/>
          <w:color w:val="000000"/>
        </w:rPr>
        <w:t xml:space="preserve">руководствуясь Уставом </w:t>
      </w:r>
      <w:r w:rsidR="004176D8">
        <w:rPr>
          <w:rFonts w:ascii="Arial" w:hAnsi="Arial" w:cs="Arial"/>
          <w:color w:val="000000"/>
        </w:rPr>
        <w:t>Усть-Хоперского</w:t>
      </w:r>
      <w:r>
        <w:rPr>
          <w:rStyle w:val="a3"/>
          <w:rFonts w:ascii="Arial" w:hAnsi="Arial" w:cs="Arial"/>
          <w:b w:val="0"/>
          <w:color w:val="000000"/>
        </w:rPr>
        <w:t xml:space="preserve"> сельского поселения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>Серафимовичского муниципального района Волгоградской области,</w:t>
      </w:r>
      <w:r>
        <w:rPr>
          <w:rFonts w:ascii="Arial" w:hAnsi="Arial" w:cs="Arial"/>
        </w:rPr>
        <w:t xml:space="preserve"> </w:t>
      </w:r>
      <w:proofErr w:type="spellStart"/>
      <w:r w:rsidR="004176D8">
        <w:rPr>
          <w:rFonts w:ascii="Arial" w:hAnsi="Arial" w:cs="Arial"/>
        </w:rPr>
        <w:t>Усть-Хоперский</w:t>
      </w:r>
      <w:proofErr w:type="spellEnd"/>
      <w:r w:rsidR="004176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сельский Совет Серафимовичского муниципального района Волгоградской области</w:t>
      </w:r>
    </w:p>
    <w:p w:rsidR="00C56737" w:rsidRDefault="00C56737" w:rsidP="00C56737">
      <w:pPr>
        <w:ind w:firstLine="709"/>
        <w:jc w:val="both"/>
        <w:rPr>
          <w:rFonts w:ascii="Arial" w:hAnsi="Arial" w:cs="Arial"/>
        </w:rPr>
      </w:pPr>
    </w:p>
    <w:p w:rsidR="00C56737" w:rsidRDefault="00C56737" w:rsidP="00C5673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РЕШИЛ:</w:t>
      </w:r>
    </w:p>
    <w:p w:rsidR="00C56737" w:rsidRDefault="00C56737" w:rsidP="00C56737">
      <w:pPr>
        <w:ind w:firstLine="709"/>
        <w:jc w:val="both"/>
        <w:rPr>
          <w:rFonts w:ascii="Arial" w:hAnsi="Arial" w:cs="Arial"/>
        </w:rPr>
      </w:pPr>
    </w:p>
    <w:p w:rsidR="00C56737" w:rsidRDefault="00C56737" w:rsidP="00C56737">
      <w:pPr>
        <w:numPr>
          <w:ilvl w:val="0"/>
          <w:numId w:val="1"/>
        </w:numPr>
        <w:tabs>
          <w:tab w:val="left" w:pos="993"/>
        </w:tabs>
        <w:ind w:left="0" w:firstLine="69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Признать утратившим силу Решение </w:t>
      </w:r>
      <w:r w:rsidR="004176D8">
        <w:rPr>
          <w:rFonts w:ascii="Arial" w:hAnsi="Arial" w:cs="Arial"/>
          <w:color w:val="000000"/>
        </w:rPr>
        <w:t>Усть-Хоперского</w:t>
      </w:r>
      <w:r>
        <w:rPr>
          <w:rFonts w:ascii="Arial" w:hAnsi="Arial" w:cs="Arial"/>
        </w:rPr>
        <w:t xml:space="preserve"> сельского Совета Серафимовичского муниципального района Волгоградской об</w:t>
      </w:r>
      <w:r w:rsidR="004176D8">
        <w:rPr>
          <w:rFonts w:ascii="Arial" w:hAnsi="Arial" w:cs="Arial"/>
        </w:rPr>
        <w:t>ласти от 16 марта 2015 года № 9</w:t>
      </w:r>
      <w:r>
        <w:rPr>
          <w:rFonts w:ascii="Arial" w:hAnsi="Arial" w:cs="Arial"/>
        </w:rPr>
        <w:t xml:space="preserve"> «Об утверждении стоимости гарантированного перечня услуг по погребению».</w:t>
      </w:r>
    </w:p>
    <w:p w:rsidR="00C56737" w:rsidRDefault="00C56737" w:rsidP="00C56737">
      <w:pPr>
        <w:numPr>
          <w:ilvl w:val="0"/>
          <w:numId w:val="1"/>
        </w:numPr>
        <w:tabs>
          <w:tab w:val="left" w:pos="993"/>
          <w:tab w:val="left" w:pos="1134"/>
        </w:tabs>
        <w:ind w:left="0" w:firstLine="69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Признать утратившим силу Решение </w:t>
      </w:r>
      <w:r w:rsidR="004176D8">
        <w:rPr>
          <w:rFonts w:ascii="Arial" w:hAnsi="Arial" w:cs="Arial"/>
          <w:color w:val="000000"/>
        </w:rPr>
        <w:t>Усть-Хоперского</w:t>
      </w:r>
      <w:r>
        <w:rPr>
          <w:rFonts w:ascii="Arial" w:hAnsi="Arial" w:cs="Arial"/>
        </w:rPr>
        <w:t xml:space="preserve"> сельского Совета Серафимовичского муниципального района Волгоградской об</w:t>
      </w:r>
      <w:r w:rsidR="004176D8">
        <w:rPr>
          <w:rFonts w:ascii="Arial" w:hAnsi="Arial" w:cs="Arial"/>
        </w:rPr>
        <w:t>ласти от 23 января 2018 года № 1</w:t>
      </w:r>
      <w:r>
        <w:rPr>
          <w:rFonts w:ascii="Arial" w:hAnsi="Arial" w:cs="Arial"/>
        </w:rPr>
        <w:t xml:space="preserve"> «Об утверждении стоимости и характеристик услуг, предоставляемых на территории </w:t>
      </w:r>
      <w:r w:rsidR="004176D8">
        <w:rPr>
          <w:rFonts w:ascii="Arial" w:hAnsi="Arial" w:cs="Arial"/>
          <w:color w:val="000000"/>
        </w:rPr>
        <w:t>Усть-Хоперского</w:t>
      </w:r>
      <w:r>
        <w:rPr>
          <w:rFonts w:ascii="Arial" w:hAnsi="Arial" w:cs="Arial"/>
        </w:rPr>
        <w:t xml:space="preserve"> сельского поселения Серафимовичского муниципального района Волгоградской области, согласно гарантированному перечню услуг по погребению».</w:t>
      </w:r>
    </w:p>
    <w:p w:rsidR="00C56737" w:rsidRDefault="00C56737" w:rsidP="00C56737">
      <w:pPr>
        <w:numPr>
          <w:ilvl w:val="0"/>
          <w:numId w:val="1"/>
        </w:numPr>
        <w:tabs>
          <w:tab w:val="left" w:pos="993"/>
          <w:tab w:val="left" w:pos="1134"/>
        </w:tabs>
        <w:ind w:left="0" w:firstLine="698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решение вступает в силу со дня его официального обнародования и распространяет свое действие на правоотношения, возникшие с 01 февраля 2018  года.</w:t>
      </w:r>
    </w:p>
    <w:p w:rsidR="004176D8" w:rsidRDefault="004176D8" w:rsidP="00C56737">
      <w:pPr>
        <w:ind w:right="-104" w:firstLine="709"/>
        <w:jc w:val="both"/>
        <w:rPr>
          <w:rFonts w:ascii="Arial" w:hAnsi="Arial" w:cs="Arial"/>
        </w:rPr>
      </w:pPr>
    </w:p>
    <w:p w:rsidR="00C56737" w:rsidRDefault="00C56737" w:rsidP="00C56737">
      <w:pPr>
        <w:ind w:right="-10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 </w:t>
      </w:r>
      <w:r w:rsidR="004176D8">
        <w:rPr>
          <w:rFonts w:ascii="Arial" w:hAnsi="Arial" w:cs="Arial"/>
        </w:rPr>
        <w:t>Усть-Хоперского</w:t>
      </w:r>
    </w:p>
    <w:p w:rsidR="00C56737" w:rsidRDefault="00C56737" w:rsidP="00C5673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                                                  </w:t>
      </w:r>
      <w:r w:rsidR="004176D8">
        <w:rPr>
          <w:rFonts w:ascii="Arial" w:hAnsi="Arial" w:cs="Arial"/>
        </w:rPr>
        <w:t>С.М. Ананьев</w:t>
      </w:r>
    </w:p>
    <w:p w:rsidR="007761CB" w:rsidRDefault="007761CB"/>
    <w:sectPr w:rsidR="007761CB" w:rsidSect="004176D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D66A0"/>
    <w:multiLevelType w:val="hybridMultilevel"/>
    <w:tmpl w:val="C46AB8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761CB"/>
    <w:rsid w:val="00164D19"/>
    <w:rsid w:val="004176D8"/>
    <w:rsid w:val="00552F6A"/>
    <w:rsid w:val="00627F91"/>
    <w:rsid w:val="007761CB"/>
    <w:rsid w:val="00C56737"/>
    <w:rsid w:val="00EE0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56737"/>
    <w:pPr>
      <w:keepNext/>
      <w:jc w:val="center"/>
      <w:outlineLvl w:val="1"/>
    </w:pPr>
    <w:rPr>
      <w:rFonts w:ascii="TimesET" w:hAnsi="TimesET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56737"/>
    <w:rPr>
      <w:rFonts w:ascii="TimesET" w:eastAsia="Times New Roman" w:hAnsi="TimesET" w:cs="Times New Roman"/>
      <w:b/>
      <w:sz w:val="28"/>
      <w:szCs w:val="20"/>
    </w:rPr>
  </w:style>
  <w:style w:type="character" w:customStyle="1" w:styleId="a3">
    <w:name w:val="Гипертекстовая ссылка"/>
    <w:basedOn w:val="a0"/>
    <w:uiPriority w:val="99"/>
    <w:rsid w:val="00C56737"/>
    <w:rPr>
      <w:b/>
      <w:bCs/>
      <w:color w:val="auto"/>
    </w:rPr>
  </w:style>
  <w:style w:type="paragraph" w:styleId="a4">
    <w:name w:val="No Spacing"/>
    <w:uiPriority w:val="1"/>
    <w:qFormat/>
    <w:rsid w:val="00552F6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6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2018-03-30T07:31:00Z</dcterms:created>
  <dcterms:modified xsi:type="dcterms:W3CDTF">2018-03-30T07:43:00Z</dcterms:modified>
</cp:coreProperties>
</file>