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 Порядку размещения сведений о доходах,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об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имуществе и обязательствах имущественного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характера лиц, замещающих муниципальные должности,  должности муниципальной службы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администрации Усть-Хоперского сельского поселения  Серафимовичского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муниципального района Волгоградской области 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членов их семей на официальном сайте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Серафимовичского муниципального района и предоставления этих сведений средствам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массовой информации для опубликования</w:t>
      </w:r>
    </w:p>
    <w:p w:rsidR="00C52067" w:rsidRDefault="00C52067" w:rsidP="00C52067">
      <w:pPr>
        <w:pStyle w:val="a3"/>
        <w:ind w:left="3540"/>
        <w:rPr>
          <w:sz w:val="24"/>
          <w:szCs w:val="24"/>
        </w:rPr>
      </w:pPr>
    </w:p>
    <w:p w:rsidR="00C52067" w:rsidRDefault="00C52067" w:rsidP="00C52067">
      <w:pPr>
        <w:pStyle w:val="a3"/>
        <w:jc w:val="center"/>
        <w:rPr>
          <w:sz w:val="24"/>
          <w:szCs w:val="24"/>
        </w:rPr>
      </w:pPr>
    </w:p>
    <w:p w:rsidR="00C52067" w:rsidRDefault="00C52067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C52067" w:rsidRDefault="00C52067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Усть-Хоперского сельского поселения  Серафимовичского муниципального района Волгоградской области за отчетный</w:t>
      </w:r>
      <w:r w:rsidR="001241CA">
        <w:rPr>
          <w:rFonts w:ascii="Times New Roman" w:hAnsi="Times New Roman" w:cs="Times New Roman"/>
          <w:sz w:val="24"/>
          <w:szCs w:val="24"/>
        </w:rPr>
        <w:t xml:space="preserve"> финансовый год с 01 января 2016 года по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bookmarkEnd w:id="0"/>
    <w:p w:rsidR="00C52067" w:rsidRDefault="00C52067" w:rsidP="00C52067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7"/>
        <w:gridCol w:w="1417"/>
        <w:gridCol w:w="1274"/>
        <w:gridCol w:w="1275"/>
        <w:gridCol w:w="1984"/>
        <w:gridCol w:w="2550"/>
        <w:gridCol w:w="1558"/>
      </w:tblGrid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транспортных средств, принадлежащих на праве 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 (вид, марка)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Pr="001241CA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D948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Ананьев Сергей Михайлович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Жена-Ананьева Татьяна Николаевна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Усть-Хоперского сельского поселения</w:t>
            </w: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1241C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579593,69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1CA" w:rsidRDefault="001241C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1241C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306415,84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947A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1/11 1562000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кв.м  Россия</w:t>
            </w:r>
            <w:proofErr w:type="gramEnd"/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132000 Россия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924000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участок-1000 кв.м.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дом-81 кв.м Россия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дом-81 кв.м Россия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легковой- Лада 111830 калина</w:t>
            </w:r>
            <w:r w:rsidR="001241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067" w:rsidRDefault="001241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212140 Лада 4х4.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52067" w:rsidTr="006B3F2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484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040A8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Дмитриенко Валентина Викторовна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Муж-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>Дмитриенко Валерий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002703">
            <w:pPr>
              <w:pStyle w:val="a3"/>
              <w:ind w:left="-108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124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187291,04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1241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94805,92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B3F2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238000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кв.м.     Россия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Земельная доля 238000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в.м.                        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            Россия</w:t>
            </w: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 кв.м.Россия</w:t>
            </w: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дом-74 кв.м.</w:t>
            </w: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России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B3F2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площадью-74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кв.м. в России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52067" w:rsidTr="00A339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Седов Сергей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Жена Седова Светлана Борисовна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Николай Сергеевич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 Александр Сергеевич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Сергей Сергеевич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Уборщик помещений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067" w:rsidRDefault="00673B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231126,13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3B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38901,02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3B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8667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0027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73B33">
              <w:rPr>
                <w:rFonts w:ascii="Times New Roman" w:hAnsi="Times New Roman" w:cs="Times New Roman"/>
                <w:sz w:val="18"/>
                <w:szCs w:val="18"/>
              </w:rPr>
              <w:t>8667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00" w:rsidRDefault="003F0B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3B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10359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-280/9253 от 2775900 кв.м.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доля-710/25483 от 5096600 кв.м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доля-120/4307 от 430700 кв.м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площадью- 87 кв.м.Россия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площадью-87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кв.м. ,Россия</w:t>
            </w:r>
            <w:proofErr w:type="gramEnd"/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площадью-87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кв.м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кв.м.,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кв.м., 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ВАЗ-21150</w:t>
            </w:r>
            <w:r w:rsidR="003F0B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F0B00" w:rsidRDefault="003F0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Ока</w:t>
            </w:r>
          </w:p>
        </w:tc>
      </w:tr>
      <w:tr w:rsidR="00C52067" w:rsidTr="00A339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2F0D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Ананьева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Дарья Владимировна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0954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294321,67</w:t>
            </w:r>
            <w:r w:rsidR="00D5419F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Земельная доля- 1/33 - 924000,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1/33- 1562000,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1/33- 132000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площадью-58,7 кв.м., 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143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ВАЗ-217230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Данилова Елена Витальевна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Муж-Данилов Михаил Николаевич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Дочь-Данилова Ольга Михайловна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Специалист 1 категории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Директор МКОУ </w:t>
            </w:r>
            <w:proofErr w:type="spellStart"/>
            <w:r>
              <w:rPr>
                <w:sz w:val="18"/>
                <w:szCs w:val="18"/>
                <w:lang w:eastAsia="ar-SA"/>
              </w:rPr>
              <w:t>Усть-Хоперская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5908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161964</w:t>
            </w:r>
            <w:r w:rsidR="003F0B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руб.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5908D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451675,65</w:t>
            </w:r>
            <w:r w:rsidR="003F0B00">
              <w:rPr>
                <w:sz w:val="18"/>
                <w:szCs w:val="18"/>
                <w:lang w:eastAsia="ar-SA"/>
              </w:rPr>
              <w:t xml:space="preserve"> руб.</w:t>
            </w: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Pr="00967A27" w:rsidRDefault="005908D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0,06</w:t>
            </w:r>
            <w:r w:rsidR="003F0B00">
              <w:rPr>
                <w:sz w:val="18"/>
                <w:szCs w:val="18"/>
                <w:lang w:eastAsia="ar-SA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</w:t>
            </w:r>
            <w:r w:rsidR="003F0B00">
              <w:rPr>
                <w:rFonts w:ascii="Times New Roman" w:hAnsi="Times New Roman" w:cs="Times New Roman"/>
                <w:sz w:val="18"/>
                <w:szCs w:val="18"/>
              </w:rPr>
              <w:t xml:space="preserve">1/7от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588000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кв.м  Россия</w:t>
            </w:r>
            <w:proofErr w:type="gramEnd"/>
          </w:p>
          <w:p w:rsidR="00C52067" w:rsidRDefault="003F0B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1/7от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84000 Россия</w:t>
            </w:r>
          </w:p>
          <w:p w:rsidR="00C52067" w:rsidRDefault="003F0B0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1/7от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994000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участок-2230кв.м.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площадью-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86,7кв.м.Россия</w:t>
            </w:r>
            <w:proofErr w:type="gramEnd"/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площадью-86,7кв.м., Россия</w:t>
            </w: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3F0B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 площадью-86,7кв.м., 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ДЭУ-НЕКСИЯ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ГАЗ- 31029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Т-40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Светлана Витальевна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Муж-Куликов Владимир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Сын-Куликов Дмитрий Владимирович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КДЦ»</w:t>
            </w: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73B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261532,64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3B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13400</w:t>
            </w:r>
            <w:r w:rsidR="00F97A7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-476000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доля-476000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участок-2200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дом-107.9 кв.м.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площадью-107.9кв.м.,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ЛАДА 211540</w:t>
            </w:r>
          </w:p>
          <w:p w:rsidR="00B90B75" w:rsidRDefault="00B90B7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ВАЗ-2115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 МТЗ-80</w:t>
            </w:r>
          </w:p>
        </w:tc>
      </w:tr>
    </w:tbl>
    <w:p w:rsidR="00FF1022" w:rsidRDefault="00FF1022"/>
    <w:sectPr w:rsidR="00FF1022" w:rsidSect="00C520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2"/>
    <w:rsid w:val="00002703"/>
    <w:rsid w:val="00040A82"/>
    <w:rsid w:val="000954A6"/>
    <w:rsid w:val="0009745E"/>
    <w:rsid w:val="001241CA"/>
    <w:rsid w:val="001A69D0"/>
    <w:rsid w:val="001B6F8A"/>
    <w:rsid w:val="00284665"/>
    <w:rsid w:val="002F0D27"/>
    <w:rsid w:val="003F0B00"/>
    <w:rsid w:val="00543D09"/>
    <w:rsid w:val="005908D2"/>
    <w:rsid w:val="006143CC"/>
    <w:rsid w:val="00673B33"/>
    <w:rsid w:val="006750AF"/>
    <w:rsid w:val="006B3F24"/>
    <w:rsid w:val="007B5ED3"/>
    <w:rsid w:val="00907787"/>
    <w:rsid w:val="00947AFF"/>
    <w:rsid w:val="00963B9F"/>
    <w:rsid w:val="00967A27"/>
    <w:rsid w:val="00A33941"/>
    <w:rsid w:val="00AE7C91"/>
    <w:rsid w:val="00B90B75"/>
    <w:rsid w:val="00BA44D6"/>
    <w:rsid w:val="00C52067"/>
    <w:rsid w:val="00C77FC5"/>
    <w:rsid w:val="00D5419F"/>
    <w:rsid w:val="00D9484D"/>
    <w:rsid w:val="00F97A7D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EEBB5-3E92-4DA1-A730-E8E3A715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67"/>
    <w:pPr>
      <w:spacing w:after="0" w:line="240" w:lineRule="auto"/>
    </w:pPr>
  </w:style>
  <w:style w:type="table" w:styleId="a4">
    <w:name w:val="Table Grid"/>
    <w:basedOn w:val="a1"/>
    <w:uiPriority w:val="59"/>
    <w:rsid w:val="00C5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cp:lastPrinted>2017-04-27T06:11:00Z</cp:lastPrinted>
  <dcterms:created xsi:type="dcterms:W3CDTF">2017-04-28T09:14:00Z</dcterms:created>
  <dcterms:modified xsi:type="dcterms:W3CDTF">2017-04-28T09:14:00Z</dcterms:modified>
</cp:coreProperties>
</file>